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A9" w:rsidRPr="00975D5C" w:rsidRDefault="005E02A9" w:rsidP="005E02A9">
      <w:pPr>
        <w:spacing w:after="0"/>
        <w:jc w:val="right"/>
        <w:rPr>
          <w:rFonts w:ascii="Cambria" w:hAnsi="Cambria"/>
          <w:bCs/>
          <w:sz w:val="24"/>
          <w:szCs w:val="24"/>
        </w:rPr>
      </w:pPr>
      <w:r w:rsidRPr="00975D5C">
        <w:rPr>
          <w:rFonts w:ascii="Cambria" w:hAnsi="Cambria"/>
          <w:bCs/>
          <w:sz w:val="24"/>
          <w:szCs w:val="24"/>
        </w:rPr>
        <w:t>Załącznik Nr 2 do SWZ</w:t>
      </w:r>
    </w:p>
    <w:p w:rsidR="005E02A9" w:rsidRPr="00AE063A" w:rsidRDefault="005E02A9" w:rsidP="005E02A9">
      <w:pPr>
        <w:spacing w:after="0" w:line="240" w:lineRule="auto"/>
        <w:jc w:val="center"/>
        <w:rPr>
          <w:rFonts w:ascii="Cambria" w:hAnsi="Cambria"/>
          <w:sz w:val="24"/>
          <w:szCs w:val="36"/>
        </w:rPr>
      </w:pPr>
      <w:r w:rsidRPr="00AE063A">
        <w:rPr>
          <w:rFonts w:ascii="Cambria" w:hAnsi="Cambria"/>
          <w:sz w:val="24"/>
          <w:szCs w:val="36"/>
        </w:rPr>
        <w:t>PROJEKT UMOWY</w:t>
      </w:r>
    </w:p>
    <w:p w:rsidR="005E02A9" w:rsidRDefault="005E02A9" w:rsidP="005E02A9">
      <w:pPr>
        <w:pStyle w:val="redniasiatka21"/>
        <w:spacing w:line="276" w:lineRule="auto"/>
        <w:jc w:val="center"/>
        <w:rPr>
          <w:rFonts w:ascii="Cambria" w:hAnsi="Cambria"/>
          <w:b/>
          <w:sz w:val="24"/>
          <w:szCs w:val="24"/>
          <w:u w:val="single"/>
        </w:rPr>
      </w:pPr>
      <w:r>
        <w:rPr>
          <w:rFonts w:ascii="Cambria" w:hAnsi="Cambria"/>
          <w:bCs/>
          <w:sz w:val="24"/>
          <w:szCs w:val="24"/>
        </w:rPr>
        <w:t>(Znak postępowania:</w:t>
      </w:r>
      <w:r>
        <w:rPr>
          <w:rFonts w:ascii="Cambria" w:hAnsi="Cambria"/>
          <w:b/>
          <w:sz w:val="24"/>
          <w:szCs w:val="24"/>
        </w:rPr>
        <w:t xml:space="preserve">  </w:t>
      </w:r>
      <w:r w:rsidR="001C0E95">
        <w:rPr>
          <w:rFonts w:ascii="Cambria" w:hAnsi="Cambria"/>
          <w:b/>
          <w:bCs/>
          <w:sz w:val="24"/>
          <w:szCs w:val="24"/>
        </w:rPr>
        <w:t>P.370.6</w:t>
      </w:r>
      <w:r w:rsidR="003B163C">
        <w:rPr>
          <w:rFonts w:ascii="Cambria" w:hAnsi="Cambria"/>
          <w:b/>
          <w:bCs/>
          <w:sz w:val="24"/>
          <w:szCs w:val="24"/>
        </w:rPr>
        <w:t>.202</w:t>
      </w:r>
      <w:r w:rsidR="00682A94">
        <w:rPr>
          <w:rFonts w:ascii="Cambria" w:hAnsi="Cambria"/>
          <w:b/>
          <w:bCs/>
          <w:sz w:val="24"/>
          <w:szCs w:val="24"/>
        </w:rPr>
        <w:t>6</w:t>
      </w:r>
      <w:r>
        <w:rPr>
          <w:rFonts w:ascii="Cambria" w:hAnsi="Cambria"/>
          <w:bCs/>
          <w:sz w:val="24"/>
          <w:szCs w:val="24"/>
        </w:rPr>
        <w:t>)</w:t>
      </w:r>
    </w:p>
    <w:p w:rsidR="005E02A9" w:rsidRDefault="005E02A9" w:rsidP="005E02A9">
      <w:pPr>
        <w:pStyle w:val="Default"/>
        <w:spacing w:line="276" w:lineRule="auto"/>
        <w:jc w:val="both"/>
        <w:rPr>
          <w:rFonts w:ascii="Cambria" w:hAnsi="Cambria" w:cs="Cambria"/>
        </w:rPr>
      </w:pPr>
    </w:p>
    <w:p w:rsidR="005E02A9" w:rsidRPr="00AF1EF8" w:rsidRDefault="005E02A9" w:rsidP="005E02A9">
      <w:pPr>
        <w:pStyle w:val="Default"/>
        <w:spacing w:line="276" w:lineRule="auto"/>
        <w:jc w:val="both"/>
        <w:rPr>
          <w:rFonts w:ascii="Cambria" w:hAnsi="Cambria" w:cs="Cambria"/>
        </w:rPr>
      </w:pPr>
      <w:r>
        <w:rPr>
          <w:rFonts w:ascii="Cambria" w:hAnsi="Cambria" w:cs="Cambria"/>
        </w:rPr>
        <w:t xml:space="preserve">zawarta dnia ...................... r. we Włodawie, pomiędzy: </w:t>
      </w:r>
      <w:r w:rsidRPr="00C05C7B">
        <w:rPr>
          <w:rFonts w:ascii="Cambria" w:hAnsi="Cambria"/>
          <w:b/>
          <w:bCs/>
        </w:rPr>
        <w:t xml:space="preserve">Powiatem Włodawskim </w:t>
      </w:r>
      <w:r w:rsidRPr="00C05C7B">
        <w:rPr>
          <w:rFonts w:ascii="Cambria" w:hAnsi="Cambria"/>
          <w:bCs/>
        </w:rPr>
        <w:t>z siedzibą al. Józefa Piłsudskiego 24, 22-200 Włodawa, w imieniu którego działa</w:t>
      </w:r>
      <w:r w:rsidRPr="00C05C7B">
        <w:rPr>
          <w:rFonts w:ascii="Cambria" w:hAnsi="Cambria"/>
          <w:b/>
          <w:bCs/>
        </w:rPr>
        <w:t xml:space="preserve"> Zarząd Dróg Powiatowych we Włodawie, </w:t>
      </w:r>
      <w:r w:rsidRPr="00C05C7B">
        <w:rPr>
          <w:rFonts w:ascii="Cambria" w:hAnsi="Cambria"/>
          <w:bCs/>
        </w:rPr>
        <w:t>ul. Lubelska 60,  22-200 Włodawa</w:t>
      </w:r>
      <w:r>
        <w:rPr>
          <w:rFonts w:ascii="Cambria" w:hAnsi="Cambria"/>
        </w:rPr>
        <w:t>,</w:t>
      </w:r>
      <w:r>
        <w:rPr>
          <w:rFonts w:ascii="Cambria" w:hAnsi="Cambria"/>
        </w:rPr>
        <w:tab/>
        <w:t xml:space="preserve">  </w:t>
      </w:r>
    </w:p>
    <w:p w:rsidR="005E02A9" w:rsidRDefault="005E02A9" w:rsidP="005E02A9">
      <w:pPr>
        <w:pStyle w:val="Default"/>
        <w:spacing w:line="276" w:lineRule="auto"/>
        <w:jc w:val="both"/>
        <w:rPr>
          <w:rFonts w:ascii="Cambria" w:hAnsi="Cambria"/>
        </w:rPr>
      </w:pPr>
      <w:r>
        <w:rPr>
          <w:rFonts w:ascii="Cambria" w:hAnsi="Cambria"/>
        </w:rPr>
        <w:t>zwaną w dalszej części umowy</w:t>
      </w:r>
      <w:r>
        <w:rPr>
          <w:rFonts w:ascii="Cambria" w:hAnsi="Cambria"/>
          <w:b/>
          <w:bCs/>
        </w:rPr>
        <w:t xml:space="preserve"> „Zamawiającym”,</w:t>
      </w:r>
    </w:p>
    <w:p w:rsidR="005E02A9" w:rsidRDefault="005E02A9" w:rsidP="005E02A9">
      <w:pPr>
        <w:spacing w:after="0"/>
        <w:rPr>
          <w:rFonts w:ascii="Cambria" w:hAnsi="Cambria"/>
          <w:sz w:val="24"/>
          <w:szCs w:val="24"/>
        </w:rPr>
      </w:pPr>
      <w:r>
        <w:rPr>
          <w:rFonts w:ascii="Cambria" w:hAnsi="Cambria"/>
          <w:sz w:val="24"/>
          <w:szCs w:val="24"/>
        </w:rPr>
        <w:t>którą reprezentują:</w:t>
      </w:r>
    </w:p>
    <w:p w:rsidR="005E02A9" w:rsidRPr="00AE063A" w:rsidRDefault="005E02A9" w:rsidP="005E02A9">
      <w:pPr>
        <w:pStyle w:val="Akapitzlist"/>
        <w:numPr>
          <w:ilvl w:val="0"/>
          <w:numId w:val="32"/>
        </w:numPr>
        <w:spacing w:after="0"/>
        <w:rPr>
          <w:rFonts w:ascii="Cambria" w:hAnsi="Cambria"/>
          <w:b/>
          <w:sz w:val="24"/>
          <w:szCs w:val="24"/>
        </w:rPr>
      </w:pPr>
      <w:r w:rsidRPr="00081497">
        <w:rPr>
          <w:rFonts w:ascii="Cambria" w:hAnsi="Cambria"/>
          <w:b/>
          <w:sz w:val="24"/>
          <w:szCs w:val="24"/>
        </w:rPr>
        <w:t xml:space="preserve"> </w:t>
      </w:r>
      <w:r w:rsidRPr="00C05C7B">
        <w:rPr>
          <w:rFonts w:ascii="Cambria" w:hAnsi="Cambria"/>
          <w:b/>
          <w:sz w:val="24"/>
          <w:szCs w:val="24"/>
        </w:rPr>
        <w:t xml:space="preserve">Marcina </w:t>
      </w:r>
      <w:r w:rsidR="00682A94">
        <w:rPr>
          <w:rFonts w:ascii="Cambria" w:hAnsi="Cambria"/>
          <w:b/>
          <w:sz w:val="24"/>
          <w:szCs w:val="24"/>
        </w:rPr>
        <w:t>Wojtiuka</w:t>
      </w:r>
      <w:r w:rsidRPr="00C05C7B">
        <w:rPr>
          <w:rFonts w:ascii="Cambria" w:hAnsi="Cambria"/>
          <w:b/>
          <w:sz w:val="24"/>
          <w:szCs w:val="24"/>
        </w:rPr>
        <w:t xml:space="preserve"> – Dyrektora</w:t>
      </w:r>
    </w:p>
    <w:p w:rsidR="005E02A9" w:rsidRDefault="005E02A9" w:rsidP="005E02A9">
      <w:pPr>
        <w:pStyle w:val="Default"/>
        <w:spacing w:line="276" w:lineRule="auto"/>
        <w:jc w:val="both"/>
        <w:rPr>
          <w:rFonts w:ascii="Cambria" w:hAnsi="Cambria" w:cs="Calibri"/>
          <w:color w:val="auto"/>
          <w:sz w:val="10"/>
          <w:szCs w:val="10"/>
        </w:rPr>
      </w:pPr>
      <w:r>
        <w:rPr>
          <w:rFonts w:ascii="Cambria" w:hAnsi="Cambria" w:cs="Calibri"/>
          <w:color w:val="auto"/>
        </w:rPr>
        <w:t>spółką pod firmą „…” z siedzibą w ... (wpisać tylko nazwę miasta/miejscowości), ul. ………., ………………. (wpisać adres), NIP ……………….., REGON ……………………..</w:t>
      </w:r>
      <w:r>
        <w:rPr>
          <w:rFonts w:ascii="Cambria" w:hAnsi="Cambria"/>
          <w:i/>
          <w:iCs/>
          <w:color w:val="auto"/>
        </w:rPr>
        <w:t>,</w:t>
      </w:r>
      <w:r>
        <w:rPr>
          <w:rFonts w:ascii="Cambria" w:hAnsi="Cambria" w:cs="Calibri"/>
          <w:color w:val="auto"/>
        </w:rPr>
        <w:t xml:space="preserve"> zwaną dalej „Wykonawcą”, reprezentowaną przez ………….</w:t>
      </w:r>
    </w:p>
    <w:p w:rsidR="005E02A9" w:rsidRPr="00081497" w:rsidRDefault="005E02A9" w:rsidP="005E02A9">
      <w:pPr>
        <w:spacing w:after="0"/>
        <w:rPr>
          <w:rFonts w:ascii="Cambria" w:hAnsi="Cambria"/>
          <w:b/>
          <w:bCs/>
          <w:sz w:val="24"/>
          <w:szCs w:val="24"/>
        </w:rPr>
      </w:pPr>
    </w:p>
    <w:p w:rsidR="005E02A9" w:rsidRDefault="005E02A9" w:rsidP="005E02A9">
      <w:pPr>
        <w:spacing w:after="0"/>
        <w:jc w:val="center"/>
        <w:rPr>
          <w:rFonts w:ascii="Cambria" w:hAnsi="Cambria"/>
          <w:b/>
          <w:bCs/>
          <w:sz w:val="24"/>
          <w:szCs w:val="24"/>
        </w:rPr>
      </w:pPr>
      <w:r>
        <w:rPr>
          <w:rFonts w:ascii="Cambria" w:hAnsi="Cambria"/>
          <w:b/>
          <w:bCs/>
          <w:sz w:val="24"/>
          <w:szCs w:val="24"/>
        </w:rPr>
        <w:t>Oświadczenia Stron.</w:t>
      </w:r>
    </w:p>
    <w:p w:rsidR="005E02A9" w:rsidRDefault="005E02A9" w:rsidP="005E02A9">
      <w:pPr>
        <w:pStyle w:val="Default"/>
        <w:spacing w:line="276" w:lineRule="auto"/>
        <w:jc w:val="both"/>
        <w:rPr>
          <w:rFonts w:ascii="Cambria" w:hAnsi="Cambria" w:cs="Calibri"/>
          <w:color w:val="auto"/>
        </w:rPr>
      </w:pPr>
      <w:r>
        <w:rPr>
          <w:rFonts w:ascii="Cambria" w:hAnsi="Cambria"/>
        </w:rPr>
        <w:t xml:space="preserve">Strony oświadczają, że niniejsza umowa, zwana dalej „umową”, została zawarta </w:t>
      </w:r>
      <w:r>
        <w:rPr>
          <w:rFonts w:ascii="Cambria" w:hAnsi="Cambria"/>
        </w:rPr>
        <w:br/>
        <w:t>w wyniku udzielenia zamówienia publicznego w trybie podstawowym, zgodnie                            z przepisami ustawy z dnia 11 września 2019 r. – Prawo zamówień publicznych.</w:t>
      </w:r>
    </w:p>
    <w:p w:rsidR="005E02A9" w:rsidRDefault="005E02A9" w:rsidP="005E02A9">
      <w:pPr>
        <w:pStyle w:val="Default"/>
        <w:spacing w:line="276" w:lineRule="auto"/>
        <w:jc w:val="both"/>
        <w:rPr>
          <w:rFonts w:ascii="Cambria" w:hAnsi="Cambria" w:cs="Calibri"/>
          <w:color w:val="auto"/>
        </w:rPr>
      </w:pPr>
    </w:p>
    <w:p w:rsidR="005E02A9" w:rsidRDefault="005E02A9" w:rsidP="005E02A9">
      <w:pPr>
        <w:spacing w:after="0"/>
        <w:jc w:val="center"/>
        <w:rPr>
          <w:rFonts w:ascii="Cambria" w:hAnsi="Cambria"/>
          <w:b/>
          <w:bCs/>
          <w:sz w:val="24"/>
          <w:szCs w:val="24"/>
        </w:rPr>
      </w:pPr>
      <w:bookmarkStart w:id="0" w:name="_Hlk100041721"/>
      <w:r>
        <w:rPr>
          <w:rFonts w:ascii="Cambria" w:hAnsi="Cambria"/>
          <w:b/>
          <w:bCs/>
          <w:sz w:val="24"/>
          <w:szCs w:val="24"/>
        </w:rPr>
        <w:t>§ 1</w:t>
      </w:r>
    </w:p>
    <w:bookmarkEnd w:id="0"/>
    <w:p w:rsidR="005E02A9" w:rsidRPr="003669A6" w:rsidRDefault="005E02A9" w:rsidP="005E02A9">
      <w:pPr>
        <w:spacing w:after="0"/>
        <w:jc w:val="center"/>
        <w:rPr>
          <w:rFonts w:asciiTheme="majorHAnsi" w:hAnsiTheme="majorHAnsi"/>
          <w:b/>
          <w:bCs/>
          <w:sz w:val="24"/>
          <w:szCs w:val="24"/>
        </w:rPr>
      </w:pPr>
      <w:r w:rsidRPr="003669A6">
        <w:rPr>
          <w:rFonts w:asciiTheme="majorHAnsi" w:hAnsiTheme="majorHAnsi"/>
          <w:b/>
          <w:bCs/>
          <w:sz w:val="24"/>
          <w:szCs w:val="24"/>
        </w:rPr>
        <w:t>Przedmiot umowy</w:t>
      </w:r>
    </w:p>
    <w:p w:rsidR="005E02A9" w:rsidRPr="003669A6" w:rsidRDefault="005E02A9" w:rsidP="005E02A9">
      <w:pPr>
        <w:numPr>
          <w:ilvl w:val="0"/>
          <w:numId w:val="1"/>
        </w:numPr>
        <w:spacing w:after="0"/>
        <w:ind w:left="426" w:hanging="426"/>
        <w:rPr>
          <w:rFonts w:asciiTheme="majorHAnsi" w:hAnsiTheme="majorHAnsi"/>
          <w:sz w:val="24"/>
          <w:szCs w:val="24"/>
        </w:rPr>
      </w:pPr>
      <w:r w:rsidRPr="003669A6">
        <w:rPr>
          <w:rFonts w:asciiTheme="majorHAnsi" w:hAnsiTheme="majorHAnsi"/>
          <w:sz w:val="24"/>
          <w:szCs w:val="24"/>
        </w:rPr>
        <w:t xml:space="preserve">Przedmiotem umowy jest wykonanie robót budowlanych dla inwestycji pn.: </w:t>
      </w:r>
      <w:r w:rsidR="00682A94" w:rsidRPr="003669A6">
        <w:rPr>
          <w:rFonts w:asciiTheme="majorHAnsi" w:hAnsiTheme="majorHAnsi"/>
          <w:sz w:val="24"/>
          <w:szCs w:val="24"/>
        </w:rPr>
        <w:t xml:space="preserve">                                </w:t>
      </w:r>
      <w:r w:rsidR="0021087C" w:rsidRPr="003669A6">
        <w:rPr>
          <w:rFonts w:asciiTheme="majorHAnsi" w:hAnsiTheme="majorHAnsi"/>
          <w:b/>
          <w:i/>
          <w:sz w:val="24"/>
          <w:szCs w:val="24"/>
        </w:rPr>
        <w:t>„</w:t>
      </w:r>
      <w:r w:rsidR="00682A94" w:rsidRPr="003669A6">
        <w:rPr>
          <w:rFonts w:asciiTheme="majorHAnsi" w:hAnsiTheme="majorHAnsi" w:cstheme="minorHAnsi"/>
          <w:b/>
          <w:sz w:val="24"/>
          <w:szCs w:val="24"/>
        </w:rPr>
        <w:t>Prz</w:t>
      </w:r>
      <w:r w:rsidR="0025470E">
        <w:rPr>
          <w:rFonts w:asciiTheme="majorHAnsi" w:hAnsiTheme="majorHAnsi" w:cstheme="minorHAnsi"/>
          <w:b/>
          <w:sz w:val="24"/>
          <w:szCs w:val="24"/>
        </w:rPr>
        <w:t>ebudowa drogi powiatow</w:t>
      </w:r>
      <w:r w:rsidR="00057B6B">
        <w:rPr>
          <w:rFonts w:asciiTheme="majorHAnsi" w:hAnsiTheme="majorHAnsi" w:cstheme="minorHAnsi"/>
          <w:b/>
          <w:sz w:val="24"/>
          <w:szCs w:val="24"/>
        </w:rPr>
        <w:t>ej nr</w:t>
      </w:r>
      <w:r w:rsidR="001C0E95">
        <w:rPr>
          <w:rFonts w:asciiTheme="majorHAnsi" w:hAnsiTheme="majorHAnsi" w:cstheme="minorHAnsi"/>
          <w:b/>
          <w:sz w:val="24"/>
          <w:szCs w:val="24"/>
        </w:rPr>
        <w:t xml:space="preserve"> 1727L na odcinku od km 6+200 do km 7+629</w:t>
      </w:r>
      <w:r w:rsidRPr="003669A6">
        <w:rPr>
          <w:rFonts w:asciiTheme="majorHAnsi" w:hAnsiTheme="majorHAnsi"/>
          <w:b/>
          <w:i/>
          <w:sz w:val="24"/>
          <w:szCs w:val="24"/>
        </w:rPr>
        <w:t>”.</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Szczegółowy opis i wymagania dotyczące realizacji przedmiotu zamówienia określone są w Załączniku Nr 1 do SWZ - Dokumentacja techniczna.</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Przedmiot zamówienia należy wykonać zgodnie z dokumentacją techniczną oraz obowiązującymi przepisami prawa, sztuką budowlaną, wiedzą techniczną, zawartą              z Zamawiającym umową oraz uzgodnieniami z Zamawiającym dokonanymi w trakcie realizacji przedmiotu umowy. </w:t>
      </w:r>
    </w:p>
    <w:p w:rsidR="005E02A9" w:rsidRDefault="005E02A9" w:rsidP="005E02A9">
      <w:pPr>
        <w:numPr>
          <w:ilvl w:val="0"/>
          <w:numId w:val="1"/>
        </w:numPr>
        <w:ind w:left="426" w:hanging="426"/>
        <w:contextualSpacing/>
        <w:rPr>
          <w:rFonts w:ascii="Cambria" w:hAnsi="Cambria"/>
          <w:sz w:val="24"/>
          <w:szCs w:val="24"/>
        </w:rPr>
      </w:pPr>
      <w:r w:rsidRPr="00873F91">
        <w:rPr>
          <w:rFonts w:ascii="Cambria" w:hAnsi="Cambria"/>
          <w:sz w:val="24"/>
          <w:szCs w:val="24"/>
        </w:rPr>
        <w:t>Wykonawca zobowiązuje się do wykonania wszystkich robót budowlanych niezbędnych do osiągnięcia rezultatu określonego w ust.1, niezależnie od tego czy wynikają wprost z dokumentów wsk</w:t>
      </w:r>
      <w:r>
        <w:rPr>
          <w:rFonts w:ascii="Cambria" w:hAnsi="Cambria"/>
          <w:sz w:val="24"/>
          <w:szCs w:val="24"/>
        </w:rPr>
        <w:t>azanych w ust. 2</w:t>
      </w:r>
      <w:r w:rsidRPr="00873F91">
        <w:rPr>
          <w:rFonts w:ascii="Cambria" w:hAnsi="Cambria"/>
          <w:sz w:val="24"/>
          <w:szCs w:val="24"/>
        </w:rPr>
        <w:t>.</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Wykonawca zapewni obsługę geodezyjną podczas prowadzenia robót i sporządzi geodezyjną inwentaryzację powykonawczą przez upoważnioną jednostkę geodezyjną zgodnie z ustawą Prawo geodezyjne i </w:t>
      </w:r>
      <w:r w:rsidRPr="008C4FA6">
        <w:rPr>
          <w:rFonts w:ascii="Cambria" w:hAnsi="Cambria"/>
          <w:color w:val="000000" w:themeColor="text1"/>
          <w:sz w:val="24"/>
          <w:szCs w:val="24"/>
        </w:rPr>
        <w:t xml:space="preserve">kartograficzne </w:t>
      </w:r>
      <w:r w:rsidRPr="00A2580D">
        <w:rPr>
          <w:rFonts w:asciiTheme="majorHAnsi" w:hAnsiTheme="majorHAnsi"/>
          <w:color w:val="000000" w:themeColor="text1"/>
          <w:sz w:val="24"/>
          <w:szCs w:val="24"/>
        </w:rPr>
        <w:t>(</w:t>
      </w:r>
      <w:proofErr w:type="spellStart"/>
      <w:r w:rsidR="008B1E06" w:rsidRPr="00A2580D">
        <w:rPr>
          <w:rFonts w:asciiTheme="majorHAnsi" w:hAnsiTheme="majorHAnsi"/>
        </w:rPr>
        <w:fldChar w:fldCharType="begin"/>
      </w:r>
      <w:r w:rsidR="00EC2BEF" w:rsidRPr="00A2580D">
        <w:rPr>
          <w:rFonts w:asciiTheme="majorHAnsi" w:hAnsiTheme="majorHAnsi"/>
        </w:rPr>
        <w:instrText>HYPERLINK "https://isap.sejm.gov.pl/isap.nsf/DocDetails.xsp?id=WDU20240001824"</w:instrText>
      </w:r>
      <w:r w:rsidR="008B1E06" w:rsidRPr="00A2580D">
        <w:rPr>
          <w:rFonts w:asciiTheme="majorHAnsi" w:hAnsiTheme="majorHAnsi"/>
        </w:rPr>
        <w:fldChar w:fldCharType="separate"/>
      </w:r>
      <w:r w:rsidR="00A2580D" w:rsidRPr="00A2580D">
        <w:rPr>
          <w:rFonts w:asciiTheme="majorHAnsi" w:hAnsiTheme="majorHAnsi"/>
          <w:color w:val="000000" w:themeColor="text1"/>
          <w:sz w:val="24"/>
          <w:szCs w:val="24"/>
        </w:rPr>
        <w:t>Dz.U</w:t>
      </w:r>
      <w:proofErr w:type="spellEnd"/>
      <w:r w:rsidR="00A2580D" w:rsidRPr="00A2580D">
        <w:rPr>
          <w:rFonts w:asciiTheme="majorHAnsi" w:hAnsiTheme="majorHAnsi"/>
          <w:color w:val="000000" w:themeColor="text1"/>
          <w:sz w:val="24"/>
          <w:szCs w:val="24"/>
        </w:rPr>
        <w:t>.</w:t>
      </w:r>
      <w:r w:rsidR="008B1E06" w:rsidRPr="00A2580D">
        <w:rPr>
          <w:rFonts w:asciiTheme="majorHAnsi" w:hAnsiTheme="majorHAnsi"/>
        </w:rPr>
        <w:fldChar w:fldCharType="end"/>
      </w:r>
      <w:r w:rsidR="00A2580D" w:rsidRPr="00A2580D">
        <w:rPr>
          <w:rFonts w:asciiTheme="majorHAnsi" w:hAnsiTheme="majorHAnsi"/>
        </w:rPr>
        <w:t xml:space="preserve"> 2024 poz.</w:t>
      </w:r>
      <w:r w:rsidR="00A2580D">
        <w:rPr>
          <w:rFonts w:asciiTheme="majorHAnsi" w:hAnsiTheme="majorHAnsi"/>
        </w:rPr>
        <w:t xml:space="preserve"> </w:t>
      </w:r>
      <w:r w:rsidR="00A2580D" w:rsidRPr="00A2580D">
        <w:rPr>
          <w:rFonts w:asciiTheme="majorHAnsi" w:hAnsiTheme="majorHAnsi"/>
        </w:rPr>
        <w:t>1151</w:t>
      </w:r>
      <w:r w:rsidRPr="00A2580D">
        <w:rPr>
          <w:rFonts w:asciiTheme="majorHAnsi" w:hAnsiTheme="majorHAnsi"/>
          <w:color w:val="000000" w:themeColor="text1"/>
          <w:sz w:val="24"/>
          <w:szCs w:val="24"/>
        </w:rPr>
        <w:t>).</w:t>
      </w:r>
      <w:r w:rsidRPr="003B163C">
        <w:rPr>
          <w:rFonts w:ascii="Cambria" w:hAnsi="Cambria"/>
          <w:color w:val="000000" w:themeColor="text1"/>
          <w:sz w:val="24"/>
          <w:szCs w:val="24"/>
        </w:rPr>
        <w:t xml:space="preserve"> </w:t>
      </w:r>
      <w:r>
        <w:rPr>
          <w:rFonts w:ascii="Cambria" w:hAnsi="Cambria"/>
          <w:sz w:val="24"/>
          <w:szCs w:val="24"/>
        </w:rPr>
        <w:t>Dokumentacja geodezyjno - kartograficzna sporządzona w wyniku geodezyjnej inwentaryzacji powykonawczej musi zawierać dane umożliwiające wniesienie zmian na mapę zasadniczą, do ewidencji gruntów i budynków oraz ewidencji sieci uzbrojenia terenu.</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Wszystkie roboty i dostarczone materiały będą zgodne z dokumentacją projektową          i szczegółowymi specyfikacjami technicznymi wykonania i odbioru robót budowlanych. W przypadku, gdy materiały lub roboty nie będą w pełni zgodne             z dokumentacją projektową i wpłynie to na niezadowalającą  jakość elementu budowli,  to takie materiały zostaną zastąpione innymi, a elementy budowli będą </w:t>
      </w:r>
      <w:r>
        <w:rPr>
          <w:rFonts w:ascii="Cambria" w:hAnsi="Cambria"/>
          <w:sz w:val="24"/>
          <w:szCs w:val="24"/>
        </w:rPr>
        <w:lastRenderedPageBreak/>
        <w:t>rozebrane i wykonane ponownie na koszt Wykonawcy. Wykonawca o wykryciu błędów w dokumentacji projektowej winien natychmiast powiadomić Zamawiającego i Inspektora Nadzoru Inwestorskiego, który w porozumieniu z Projektantem podejmie decyzję o wprowadzeniu odpowiednich zmian i poprawek.</w:t>
      </w:r>
    </w:p>
    <w:p w:rsidR="005E02A9" w:rsidRPr="006764C7"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Wykonawca zobowiązuje się do minimalizacji utrudnień na drogach podczas prowadzenia robót oraz wprowadzi właściwą i czytelną informację o prowadzonych robotach zgodnie z projektem czasowej organizacji ruchu w celu zapewnienia bezpieczeństwa użytkownikom drogi. </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Integralne części składowe umowy stanowią: dokumentacja techniczna, SST, oferta wykonawcy.  </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Wykonawca oświadcza, że zapoznał się z przedmiotem umowy w oparciu o SWZ, dokumentację projektową, specyfikacje techniczne, zapoznał się z warunkami prowadzenia robót oraz obiektami i nie zgłasza zastrzeżeń dotyczących przedmiotu umowy i warunków realizacji umowy. Wykonawca oświadcza, że dokumentacja projektowa dotycząca przedmiotu umowy jest w jego ocenie kompletna                                  i wystarczająca.</w:t>
      </w:r>
    </w:p>
    <w:p w:rsidR="005E02A9" w:rsidRDefault="005E02A9" w:rsidP="005E02A9">
      <w:pPr>
        <w:ind w:left="426"/>
        <w:contextualSpacing/>
        <w:jc w:val="center"/>
        <w:rPr>
          <w:rFonts w:ascii="Cambria" w:hAnsi="Cambria"/>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2</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Termin wykonania</w:t>
      </w:r>
    </w:p>
    <w:p w:rsidR="005E02A9" w:rsidRPr="004848EF" w:rsidRDefault="005E02A9" w:rsidP="003B163C">
      <w:pPr>
        <w:pStyle w:val="Akapitzlist"/>
        <w:numPr>
          <w:ilvl w:val="0"/>
          <w:numId w:val="33"/>
        </w:numPr>
        <w:ind w:left="426" w:hanging="426"/>
        <w:jc w:val="both"/>
        <w:rPr>
          <w:rFonts w:ascii="Cambria" w:hAnsi="Cambria"/>
          <w:sz w:val="24"/>
          <w:szCs w:val="24"/>
        </w:rPr>
      </w:pPr>
      <w:r w:rsidRPr="004848EF">
        <w:rPr>
          <w:rFonts w:ascii="Cambria" w:hAnsi="Cambria"/>
          <w:sz w:val="24"/>
          <w:szCs w:val="24"/>
        </w:rPr>
        <w:t xml:space="preserve">Wykonawca zobowiązuje się wykonać całość robót stanowiących przedmiot umowy </w:t>
      </w:r>
      <w:r w:rsidR="0025470E">
        <w:rPr>
          <w:rFonts w:ascii="Cambria" w:hAnsi="Cambria"/>
          <w:b/>
          <w:sz w:val="24"/>
          <w:szCs w:val="24"/>
        </w:rPr>
        <w:t>w terminie 2</w:t>
      </w:r>
      <w:r w:rsidRPr="004848EF">
        <w:rPr>
          <w:rFonts w:ascii="Cambria" w:hAnsi="Cambria"/>
          <w:b/>
          <w:sz w:val="24"/>
          <w:szCs w:val="24"/>
        </w:rPr>
        <w:t xml:space="preserve"> miesięcy od dnia zawarcia umowy.</w:t>
      </w:r>
    </w:p>
    <w:p w:rsidR="005E02A9" w:rsidRPr="00D035A7" w:rsidRDefault="005E02A9" w:rsidP="003B163C">
      <w:pPr>
        <w:pStyle w:val="Akapitzlist"/>
        <w:numPr>
          <w:ilvl w:val="0"/>
          <w:numId w:val="33"/>
        </w:numPr>
        <w:ind w:left="426" w:hanging="426"/>
        <w:jc w:val="both"/>
        <w:rPr>
          <w:rFonts w:ascii="Cambria" w:hAnsi="Cambria"/>
          <w:sz w:val="24"/>
          <w:szCs w:val="24"/>
        </w:rPr>
      </w:pPr>
      <w:r>
        <w:rPr>
          <w:rFonts w:ascii="Cambria" w:hAnsi="Cambria"/>
          <w:sz w:val="24"/>
          <w:szCs w:val="24"/>
        </w:rPr>
        <w:t>Przed rozpoczęciem wykonywania robót budowlanych Zamawiający przekaże Wykonawcy protokolarnie plac budowy, a Wykonawca zabezpieczy i oznaczy teren budowy zgodnie z przepisami ustawy - Prawo budowlane, w szczególności w sposób zapewniający bezpieczeństwo osób trzecich.</w:t>
      </w:r>
    </w:p>
    <w:p w:rsidR="005E02A9" w:rsidRPr="00F5719A" w:rsidRDefault="005E02A9" w:rsidP="003B163C">
      <w:pPr>
        <w:pStyle w:val="Akapitzlist"/>
        <w:numPr>
          <w:ilvl w:val="0"/>
          <w:numId w:val="33"/>
        </w:numPr>
        <w:spacing w:after="0"/>
        <w:ind w:left="426" w:hanging="426"/>
        <w:jc w:val="both"/>
        <w:rPr>
          <w:rFonts w:ascii="Cambria" w:hAnsi="Cambria"/>
          <w:sz w:val="24"/>
          <w:szCs w:val="24"/>
        </w:rPr>
      </w:pPr>
      <w:r>
        <w:rPr>
          <w:rFonts w:ascii="Cambria" w:hAnsi="Cambria"/>
          <w:sz w:val="24"/>
          <w:szCs w:val="24"/>
        </w:rPr>
        <w:t>Za termin wykonania całości zamówienia uznaje się dzień zgłoszenia przez Wykonawcę gotowości do odbioru końcowego. Potwierdzeniem wykonania przedmiotu umowy będzie podpisany przez wszystkie strony protokół odbioru końcowego robót.</w:t>
      </w:r>
    </w:p>
    <w:p w:rsidR="005E02A9" w:rsidRDefault="005E02A9" w:rsidP="003B163C">
      <w:pPr>
        <w:ind w:left="426"/>
        <w:contextualSpacing/>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3</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Harmonogram robót</w:t>
      </w:r>
      <w:r>
        <w:rPr>
          <w:rFonts w:ascii="Cambria" w:hAnsi="Cambria"/>
          <w:b/>
          <w:bCs/>
          <w:sz w:val="24"/>
          <w:szCs w:val="24"/>
        </w:rPr>
        <w:t xml:space="preserve"> i kosztorys ofertowy</w:t>
      </w:r>
    </w:p>
    <w:p w:rsidR="005E02A9" w:rsidRDefault="005E02A9" w:rsidP="005E02A9">
      <w:pPr>
        <w:numPr>
          <w:ilvl w:val="0"/>
          <w:numId w:val="34"/>
        </w:numPr>
        <w:tabs>
          <w:tab w:val="clear" w:pos="1277"/>
          <w:tab w:val="num" w:pos="426"/>
        </w:tabs>
        <w:ind w:left="426" w:hanging="426"/>
        <w:contextualSpacing/>
        <w:rPr>
          <w:rFonts w:ascii="Cambria" w:hAnsi="Cambria"/>
          <w:sz w:val="24"/>
          <w:szCs w:val="24"/>
        </w:rPr>
      </w:pPr>
      <w:r>
        <w:rPr>
          <w:rFonts w:ascii="Cambria" w:hAnsi="Cambria"/>
          <w:sz w:val="24"/>
          <w:szCs w:val="24"/>
        </w:rPr>
        <w:t>Wykonawca zobowiązany jest przedłożyć Zamawiającemu Kosztorys Ofertowy                   w formie papierowej w terminie 7 dni od podpisania umowy.</w:t>
      </w:r>
    </w:p>
    <w:p w:rsidR="005E02A9" w:rsidRPr="00873F91" w:rsidRDefault="005E02A9" w:rsidP="005E02A9">
      <w:pPr>
        <w:numPr>
          <w:ilvl w:val="0"/>
          <w:numId w:val="34"/>
        </w:numPr>
        <w:tabs>
          <w:tab w:val="clear" w:pos="1277"/>
          <w:tab w:val="num" w:pos="426"/>
        </w:tabs>
        <w:ind w:left="426" w:hanging="426"/>
        <w:contextualSpacing/>
        <w:rPr>
          <w:rFonts w:ascii="Cambria" w:hAnsi="Cambria"/>
          <w:sz w:val="24"/>
          <w:szCs w:val="24"/>
        </w:rPr>
      </w:pPr>
      <w:r w:rsidRPr="00873F91">
        <w:rPr>
          <w:rFonts w:ascii="Cambria" w:hAnsi="Cambria"/>
          <w:sz w:val="24"/>
          <w:szCs w:val="24"/>
        </w:rPr>
        <w:t>Wykonawca zobowiązany jest przedłożyć do zatwierdzenia Zamawiającemu</w:t>
      </w:r>
      <w:r>
        <w:rPr>
          <w:rFonts w:ascii="Cambria" w:hAnsi="Cambria"/>
          <w:sz w:val="24"/>
          <w:szCs w:val="24"/>
        </w:rPr>
        <w:t xml:space="preserve"> Harmonogram robót</w:t>
      </w:r>
      <w:r w:rsidRPr="00873F91">
        <w:rPr>
          <w:rFonts w:ascii="Cambria" w:hAnsi="Cambria"/>
          <w:sz w:val="24"/>
          <w:szCs w:val="24"/>
        </w:rPr>
        <w:t xml:space="preserve">, </w:t>
      </w:r>
      <w:r>
        <w:rPr>
          <w:rFonts w:ascii="Cambria" w:hAnsi="Cambria"/>
          <w:sz w:val="24"/>
          <w:szCs w:val="24"/>
        </w:rPr>
        <w:t>w formie papierowej w terminie 7</w:t>
      </w:r>
      <w:r w:rsidRPr="00873F91">
        <w:rPr>
          <w:rFonts w:ascii="Cambria" w:hAnsi="Cambria"/>
          <w:sz w:val="24"/>
          <w:szCs w:val="24"/>
        </w:rPr>
        <w:t xml:space="preserve"> dni od podpisania umowy.</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 xml:space="preserve">W przypadku zgłoszenia przez Zamawiającego uwag do harmonogramu robót, Wykonawca będzie zobowiązany do uwzględnienia tych uwag i przedłożenia Zamawiającemu poprawionego harmonogramu robót w terminie </w:t>
      </w:r>
      <w:r>
        <w:rPr>
          <w:rFonts w:ascii="Cambria" w:hAnsi="Cambria"/>
          <w:sz w:val="24"/>
          <w:szCs w:val="24"/>
        </w:rPr>
        <w:t>7</w:t>
      </w:r>
      <w:r w:rsidRPr="00873F91">
        <w:rPr>
          <w:rFonts w:ascii="Cambria" w:hAnsi="Cambria"/>
          <w:sz w:val="24"/>
          <w:szCs w:val="24"/>
        </w:rPr>
        <w:t xml:space="preserve"> dni, licząc od daty otrzymania zgłoszonych przez Zamawiającego uwag.</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 xml:space="preserve">Potwierdzenie przez Zamawiającego uwzględnienia w harmonogramie robót uwag Zamawiającego będzie się uważało za zatwierdzenie harmonogramu robót. Jeżeli Wykonawca nie uwzględni uwag Zamawiającego w terminie określonym w ust. 3, </w:t>
      </w:r>
      <w:r>
        <w:rPr>
          <w:rFonts w:ascii="Cambria" w:hAnsi="Cambria"/>
          <w:sz w:val="24"/>
          <w:szCs w:val="24"/>
        </w:rPr>
        <w:t xml:space="preserve">                </w:t>
      </w:r>
      <w:r w:rsidRPr="00873F91">
        <w:rPr>
          <w:rFonts w:ascii="Cambria" w:hAnsi="Cambria"/>
          <w:sz w:val="24"/>
          <w:szCs w:val="24"/>
        </w:rPr>
        <w:t xml:space="preserve">a przedłożony przez Wykonawcę poprawiony harmonogram w sposób istotny będzie </w:t>
      </w:r>
      <w:r w:rsidRPr="00873F91">
        <w:rPr>
          <w:rFonts w:ascii="Cambria" w:hAnsi="Cambria"/>
          <w:sz w:val="24"/>
          <w:szCs w:val="24"/>
        </w:rPr>
        <w:lastRenderedPageBreak/>
        <w:t>niezgodny z postanowieniami niniejszej Umowy Zamawiający będzie uprawniony do wstrzymania robót w całości lub w części. Wszelkie konsekwencje takiego wstrzymania obciążą Wykonawcę.</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Wykonawca ma prawo do powoływania się na harmonogram robót począwszy od dnia, który uznaje się za jego zatwierdzenie.</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Wykonawca    zobowiązany    jest    do     aktualizac</w:t>
      </w:r>
      <w:r>
        <w:rPr>
          <w:rFonts w:ascii="Cambria" w:hAnsi="Cambria"/>
          <w:sz w:val="24"/>
          <w:szCs w:val="24"/>
        </w:rPr>
        <w:t xml:space="preserve">ji    harmonogramu,    którą   </w:t>
      </w:r>
      <w:r w:rsidRPr="00873F91">
        <w:rPr>
          <w:rFonts w:ascii="Cambria" w:hAnsi="Cambria"/>
          <w:sz w:val="24"/>
          <w:szCs w:val="24"/>
        </w:rPr>
        <w:t xml:space="preserve">należy     składać  w terminie </w:t>
      </w:r>
      <w:r>
        <w:rPr>
          <w:rFonts w:ascii="Cambria" w:hAnsi="Cambria"/>
          <w:sz w:val="24"/>
          <w:szCs w:val="24"/>
        </w:rPr>
        <w:t>7</w:t>
      </w:r>
      <w:r w:rsidRPr="00873F91">
        <w:rPr>
          <w:rFonts w:ascii="Cambria" w:hAnsi="Cambria"/>
          <w:sz w:val="24"/>
          <w:szCs w:val="24"/>
        </w:rPr>
        <w:t xml:space="preserve">  dni    od  wezwania  przez  Zamawiającego  lub  Inspektora  Nadzoru  lub  w każdym przypadku, kiedy Wykonawca uzna to za konieczne </w:t>
      </w:r>
      <w:r>
        <w:rPr>
          <w:rFonts w:ascii="Cambria" w:hAnsi="Cambria"/>
          <w:sz w:val="24"/>
          <w:szCs w:val="24"/>
        </w:rPr>
        <w:t xml:space="preserve">                         </w:t>
      </w:r>
      <w:r w:rsidRPr="00873F91">
        <w:rPr>
          <w:rFonts w:ascii="Cambria" w:hAnsi="Cambria"/>
          <w:sz w:val="24"/>
          <w:szCs w:val="24"/>
        </w:rPr>
        <w:t>i uzasadnione z uwagi na wykonywanie robót niezgodnie z dotychczasowym harmonogramem.</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Postanowienia ust. 1-6 mają zastosowanie do każdorazowej zmiany harmonogramu robót.</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Każda zmiana harmonogramu robót, która nie powoduje wydłużenia okresu realizacji przedmiotu zamówienia nie wymaga zmiany umowy.</w:t>
      </w:r>
    </w:p>
    <w:p w:rsidR="005E02A9" w:rsidRPr="00320572"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Każda zmiana harmonogramu robót, która powodowałaby wydłużenie terminu wykonania przedmiotu zamówienia stanowi zmianę umowy, powinna być potwierdzona protokołem konieczności i wprowadzona aneksem do umowy.</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4</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Wymogi materiałowe</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Wykonawca zobowiązuje się wykonać przedmiot niniejszej Umowy z materiałów własnych.</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Materiały, o których mowa w ust.1 powinny odpowiadać co do jakości wymaganiom określonym w ustawie z dnia 16 kwietnia 2004 roku o wyr</w:t>
      </w:r>
      <w:r>
        <w:rPr>
          <w:rFonts w:ascii="Cambria" w:hAnsi="Cambria"/>
          <w:sz w:val="24"/>
          <w:szCs w:val="24"/>
        </w:rPr>
        <w:t>obach budowlanych (Dz. U. z 2021 r., poz. 1213</w:t>
      </w:r>
      <w:r w:rsidRPr="00873F91">
        <w:rPr>
          <w:rFonts w:ascii="Cambria" w:hAnsi="Cambria"/>
          <w:sz w:val="24"/>
          <w:szCs w:val="24"/>
        </w:rPr>
        <w:t xml:space="preserve"> ze zm.) oraz wymaganiom określonym w SWZ.</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Na każde żądanie Zamawiającego lub Inspektora Nadzoru Wykonawca obowiązany jest okazać w stosunku do wskazanych materiałów dokumenty potwierdzające spełnienie wymagań, o których mowa w ust. 2.</w:t>
      </w:r>
    </w:p>
    <w:p w:rsidR="005E02A9" w:rsidRPr="00320572"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Przed wbudowaniem materiałów, o których mowa w ust. 1 powyżej, Wykonawca zobowiązany jest do przedstawienia Inspektorowi Nadzoru wszelkich dokumentów, potwierdzających spełnienie wymagań, o których mowa w ust. 2 powyżej. Termin przedstawienia wskazanych dokumentów do ich zatwierdzenia przez Inspektora Nadzoru powinien być nie krótszy niż 7 dni przed ich planowanym wbudowaniem.</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5</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Plac budowy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Przekazanie placu budowy nastąpi w terminie do</w:t>
      </w:r>
      <w:r>
        <w:rPr>
          <w:rFonts w:ascii="Cambria" w:hAnsi="Cambria"/>
          <w:sz w:val="24"/>
          <w:szCs w:val="24"/>
        </w:rPr>
        <w:t xml:space="preserve"> 7 dni kalendarzowych od dnia podpisania</w:t>
      </w:r>
      <w:r w:rsidRPr="00873F91">
        <w:rPr>
          <w:rFonts w:ascii="Cambria" w:hAnsi="Cambria"/>
          <w:sz w:val="24"/>
          <w:szCs w:val="24"/>
        </w:rPr>
        <w:t xml:space="preserve"> umowy. W przypadku wystąpienia opóźnień w przekazaniu placu budowy, z przyczyn leżących po stronie Zamawiającego, Wykonawcy nie będą przysługiwały żadne roszczenia.</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Przekazanie placu budowy nastąpi w drodze pisemnego protokołu sporządzonego pomiędzy Zama</w:t>
      </w:r>
      <w:r>
        <w:rPr>
          <w:rFonts w:ascii="Cambria" w:hAnsi="Cambria"/>
          <w:sz w:val="24"/>
          <w:szCs w:val="24"/>
        </w:rPr>
        <w:t>wiającym a Wykonawcą.</w:t>
      </w:r>
    </w:p>
    <w:p w:rsidR="005E02A9" w:rsidRPr="008456B8" w:rsidRDefault="005E02A9" w:rsidP="005E02A9">
      <w:pPr>
        <w:numPr>
          <w:ilvl w:val="0"/>
          <w:numId w:val="36"/>
        </w:numPr>
        <w:spacing w:after="0"/>
        <w:ind w:left="426" w:hanging="426"/>
        <w:contextualSpacing/>
        <w:rPr>
          <w:rFonts w:ascii="Cambria" w:hAnsi="Cambria"/>
          <w:sz w:val="24"/>
          <w:szCs w:val="24"/>
        </w:rPr>
      </w:pPr>
      <w:r w:rsidRPr="00873F91">
        <w:rPr>
          <w:rFonts w:ascii="Cambria" w:hAnsi="Cambria"/>
          <w:sz w:val="24"/>
          <w:szCs w:val="24"/>
        </w:rPr>
        <w:t xml:space="preserve">W dniu przekazania placu budowy Wykonawca zobowiązany jest </w:t>
      </w:r>
      <w:r>
        <w:rPr>
          <w:rFonts w:ascii="Cambria" w:hAnsi="Cambria"/>
          <w:sz w:val="24"/>
          <w:szCs w:val="24"/>
        </w:rPr>
        <w:t xml:space="preserve">dostarczyć Zamawiającemu </w:t>
      </w:r>
      <w:r w:rsidRPr="008456B8">
        <w:rPr>
          <w:rFonts w:ascii="Cambria" w:hAnsi="Cambria"/>
          <w:sz w:val="24"/>
          <w:szCs w:val="24"/>
        </w:rPr>
        <w:t>ubezpieczenie robót,</w:t>
      </w:r>
    </w:p>
    <w:p w:rsidR="005E02A9" w:rsidRPr="002B62CF" w:rsidRDefault="005E02A9" w:rsidP="005E02A9">
      <w:pPr>
        <w:pStyle w:val="Akapitzlist"/>
        <w:numPr>
          <w:ilvl w:val="0"/>
          <w:numId w:val="36"/>
        </w:numPr>
        <w:spacing w:after="0"/>
        <w:ind w:left="426" w:hanging="426"/>
        <w:jc w:val="both"/>
        <w:rPr>
          <w:rFonts w:ascii="Cambria" w:hAnsi="Cambria"/>
          <w:sz w:val="24"/>
          <w:szCs w:val="24"/>
        </w:rPr>
      </w:pPr>
      <w:r w:rsidRPr="002B62CF">
        <w:rPr>
          <w:rFonts w:ascii="Cambria" w:hAnsi="Cambria"/>
          <w:sz w:val="24"/>
          <w:szCs w:val="24"/>
        </w:rPr>
        <w:lastRenderedPageBreak/>
        <w:t>Od dnia przekazania placu budowy Wykonawca ponosi odpowiedzialność za wszelkie szkody powstałe w związku z realizacją przedmiotu umowy, lub też inną działalnością Wykonawcy na obiekcie  Zamawiającego  spowodowane   z  winy  Wykonawcy.   Odpowiedzialność  ta  wiąże  się   z usunięciem wszelkich szkód objętych odpowiedzialnością na własny koszt oraz wypłatą odszkodowań. Wykonawca w tym zakresie odpowiada również za działania Podwykonawcy.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 xml:space="preserve">Od dnia  przekazania  placu  budowy  Wykonawca  odpowiada  za  organizację  swojego  zaplecza w miejscu uzgodnionym z Zamawiającym, utrzymanie ładu </w:t>
      </w:r>
      <w:r>
        <w:rPr>
          <w:rFonts w:ascii="Cambria" w:hAnsi="Cambria"/>
          <w:sz w:val="24"/>
          <w:szCs w:val="24"/>
        </w:rPr>
        <w:t xml:space="preserve">                         </w:t>
      </w:r>
      <w:r w:rsidRPr="00873F91">
        <w:rPr>
          <w:rFonts w:ascii="Cambria" w:hAnsi="Cambria"/>
          <w:sz w:val="24"/>
          <w:szCs w:val="24"/>
        </w:rPr>
        <w:t xml:space="preserve">i porządku oraz usuwanie na własny koszt wszelkich odpadów. W przypadku nie wykonania tego obowiązku Wykonawca zostanie wezwany  do  jego  realizacji,   </w:t>
      </w:r>
      <w:r>
        <w:rPr>
          <w:rFonts w:ascii="Cambria" w:hAnsi="Cambria"/>
          <w:sz w:val="24"/>
          <w:szCs w:val="24"/>
        </w:rPr>
        <w:t xml:space="preserve">                       </w:t>
      </w:r>
      <w:r w:rsidRPr="00873F91">
        <w:rPr>
          <w:rFonts w:ascii="Cambria" w:hAnsi="Cambria"/>
          <w:sz w:val="24"/>
          <w:szCs w:val="24"/>
        </w:rPr>
        <w:t>a   w   przypadku   bezskutecznego   upływu  terminu   wskazanego w wezwaniu Zamawiający wykona czynności porządkowe na koszt Wykonawcy.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Zamawiający oświadcza, że nie zapewnia Wykonawcy powierzchni magazynowej do składowania materiałów.</w:t>
      </w:r>
    </w:p>
    <w:p w:rsidR="005E02A9" w:rsidRPr="003632A3" w:rsidRDefault="005E02A9" w:rsidP="005E02A9">
      <w:pPr>
        <w:numPr>
          <w:ilvl w:val="0"/>
          <w:numId w:val="36"/>
        </w:numPr>
        <w:ind w:left="426" w:hanging="426"/>
        <w:contextualSpacing/>
        <w:rPr>
          <w:rFonts w:asciiTheme="majorHAnsi" w:hAnsiTheme="majorHAnsi"/>
          <w:sz w:val="24"/>
          <w:szCs w:val="24"/>
        </w:rPr>
      </w:pPr>
      <w:r w:rsidRPr="003632A3">
        <w:rPr>
          <w:rFonts w:asciiTheme="majorHAnsi" w:hAnsiTheme="majorHAnsi"/>
          <w:sz w:val="24"/>
          <w:szCs w:val="24"/>
        </w:rPr>
        <w:t xml:space="preserve">Wykonawca zobowiązany jest do postępowania z odpadami w sposób zgodny                         z prawem miejscowym  oraz  przepisami  ustawy  z  dnia  14  grudnia  2012r.                       o  odpadach  </w:t>
      </w:r>
      <w:r w:rsidRPr="003632A3">
        <w:rPr>
          <w:rFonts w:asciiTheme="majorHAnsi" w:hAnsiTheme="majorHAnsi"/>
          <w:color w:val="000000" w:themeColor="text1"/>
          <w:sz w:val="24"/>
          <w:szCs w:val="24"/>
        </w:rPr>
        <w:t>(</w:t>
      </w:r>
      <w:proofErr w:type="spellStart"/>
      <w:r w:rsidRPr="003632A3">
        <w:rPr>
          <w:rFonts w:asciiTheme="majorHAnsi" w:hAnsiTheme="majorHAnsi"/>
          <w:color w:val="000000" w:themeColor="text1"/>
          <w:sz w:val="24"/>
          <w:szCs w:val="24"/>
        </w:rPr>
        <w:t>t.j</w:t>
      </w:r>
      <w:proofErr w:type="spellEnd"/>
      <w:r w:rsidRPr="003632A3">
        <w:rPr>
          <w:rFonts w:asciiTheme="majorHAnsi" w:hAnsiTheme="majorHAnsi"/>
          <w:color w:val="000000" w:themeColor="text1"/>
          <w:sz w:val="24"/>
          <w:szCs w:val="24"/>
        </w:rPr>
        <w:t xml:space="preserve">.  </w:t>
      </w:r>
      <w:hyperlink r:id="rId8" w:history="1">
        <w:r w:rsidRPr="003632A3">
          <w:rPr>
            <w:rStyle w:val="Hipercze"/>
            <w:rFonts w:asciiTheme="majorHAnsi" w:eastAsia="Calibri" w:hAnsiTheme="majorHAnsi"/>
            <w:color w:val="000000" w:themeColor="text1"/>
            <w:sz w:val="24"/>
            <w:szCs w:val="24"/>
            <w:u w:val="none"/>
          </w:rPr>
          <w:t>Dz.U. 2023 poz. 1587</w:t>
        </w:r>
      </w:hyperlink>
      <w:r w:rsidR="003B163C">
        <w:rPr>
          <w:rStyle w:val="Hipercze"/>
          <w:rFonts w:asciiTheme="majorHAnsi" w:eastAsia="Calibri" w:hAnsiTheme="majorHAnsi"/>
          <w:color w:val="000000" w:themeColor="text1"/>
          <w:sz w:val="24"/>
          <w:szCs w:val="24"/>
          <w:u w:val="none"/>
        </w:rPr>
        <w:t xml:space="preserve"> z </w:t>
      </w:r>
      <w:proofErr w:type="spellStart"/>
      <w:r w:rsidR="003B163C">
        <w:rPr>
          <w:rStyle w:val="Hipercze"/>
          <w:rFonts w:asciiTheme="majorHAnsi" w:eastAsia="Calibri" w:hAnsiTheme="majorHAnsi"/>
          <w:color w:val="000000" w:themeColor="text1"/>
          <w:sz w:val="24"/>
          <w:szCs w:val="24"/>
          <w:u w:val="none"/>
        </w:rPr>
        <w:t>późń</w:t>
      </w:r>
      <w:proofErr w:type="spellEnd"/>
      <w:r w:rsidR="003B163C">
        <w:rPr>
          <w:rStyle w:val="Hipercze"/>
          <w:rFonts w:asciiTheme="majorHAnsi" w:eastAsia="Calibri" w:hAnsiTheme="majorHAnsi"/>
          <w:color w:val="000000" w:themeColor="text1"/>
          <w:sz w:val="24"/>
          <w:szCs w:val="24"/>
          <w:u w:val="none"/>
        </w:rPr>
        <w:t>. zm.</w:t>
      </w:r>
      <w:r w:rsidRPr="003632A3">
        <w:rPr>
          <w:rFonts w:asciiTheme="majorHAnsi" w:hAnsiTheme="majorHAnsi"/>
          <w:color w:val="000000" w:themeColor="text1"/>
          <w:sz w:val="24"/>
          <w:szCs w:val="24"/>
        </w:rPr>
        <w:t>).</w:t>
      </w:r>
    </w:p>
    <w:p w:rsidR="005E02A9" w:rsidRPr="003632A3" w:rsidRDefault="003632A3" w:rsidP="005E02A9">
      <w:pPr>
        <w:numPr>
          <w:ilvl w:val="0"/>
          <w:numId w:val="36"/>
        </w:numPr>
        <w:ind w:left="426" w:hanging="426"/>
        <w:contextualSpacing/>
        <w:rPr>
          <w:rFonts w:asciiTheme="majorHAnsi" w:hAnsiTheme="majorHAnsi"/>
          <w:sz w:val="24"/>
          <w:szCs w:val="24"/>
        </w:rPr>
      </w:pPr>
      <w:r w:rsidRPr="003632A3">
        <w:rPr>
          <w:rFonts w:asciiTheme="majorHAnsi" w:hAnsiTheme="majorHAnsi"/>
          <w:sz w:val="24"/>
          <w:szCs w:val="24"/>
        </w:rPr>
        <w:t>M</w:t>
      </w:r>
      <w:r w:rsidR="00BC0CA9">
        <w:rPr>
          <w:rFonts w:asciiTheme="majorHAnsi" w:hAnsiTheme="majorHAnsi"/>
          <w:sz w:val="24"/>
          <w:szCs w:val="24"/>
        </w:rPr>
        <w:t xml:space="preserve">ateriały z rozbiórki, które mogą zostać poddane odzyskowi, w szczególności </w:t>
      </w:r>
      <w:r w:rsidR="00A2580D">
        <w:rPr>
          <w:rFonts w:asciiTheme="majorHAnsi" w:hAnsiTheme="majorHAnsi"/>
          <w:sz w:val="24"/>
          <w:szCs w:val="24"/>
        </w:rPr>
        <w:t xml:space="preserve">destrukt, </w:t>
      </w:r>
      <w:r w:rsidR="00BC0CA9">
        <w:rPr>
          <w:rFonts w:asciiTheme="majorHAnsi" w:hAnsiTheme="majorHAnsi"/>
          <w:sz w:val="24"/>
          <w:szCs w:val="24"/>
        </w:rPr>
        <w:t xml:space="preserve">gruz, </w:t>
      </w:r>
      <w:r w:rsidR="005E02A9" w:rsidRPr="003632A3">
        <w:rPr>
          <w:rFonts w:asciiTheme="majorHAnsi" w:hAnsiTheme="majorHAnsi"/>
          <w:sz w:val="24"/>
          <w:szCs w:val="24"/>
        </w:rPr>
        <w:t>kostka, obrzeża, krawężniki</w:t>
      </w:r>
      <w:r w:rsidR="00BC0CA9">
        <w:rPr>
          <w:rFonts w:asciiTheme="majorHAnsi" w:hAnsiTheme="majorHAnsi"/>
          <w:sz w:val="24"/>
          <w:szCs w:val="24"/>
        </w:rPr>
        <w:t xml:space="preserve"> itd. </w:t>
      </w:r>
      <w:r w:rsidR="005E02A9" w:rsidRPr="003632A3">
        <w:rPr>
          <w:rFonts w:asciiTheme="majorHAnsi" w:hAnsiTheme="majorHAnsi"/>
          <w:sz w:val="24"/>
          <w:szCs w:val="24"/>
        </w:rPr>
        <w:t xml:space="preserve"> stanowią własność Zamawiającego i powinny być przetranspor</w:t>
      </w:r>
      <w:r w:rsidR="00BC0CA9">
        <w:rPr>
          <w:rFonts w:asciiTheme="majorHAnsi" w:hAnsiTheme="majorHAnsi"/>
          <w:sz w:val="24"/>
          <w:szCs w:val="24"/>
        </w:rPr>
        <w:t>towane do Bazy Obwodów D</w:t>
      </w:r>
      <w:r w:rsidR="005E02A9" w:rsidRPr="003632A3">
        <w:rPr>
          <w:rFonts w:asciiTheme="majorHAnsi" w:hAnsiTheme="majorHAnsi"/>
          <w:sz w:val="24"/>
          <w:szCs w:val="24"/>
        </w:rPr>
        <w:t>rogowych pr</w:t>
      </w:r>
      <w:r w:rsidR="00A2580D">
        <w:rPr>
          <w:rFonts w:asciiTheme="majorHAnsi" w:hAnsiTheme="majorHAnsi"/>
          <w:sz w:val="24"/>
          <w:szCs w:val="24"/>
        </w:rPr>
        <w:t>zy ul. Granicznej 7 we Włodawie, chyba że Zamawiający postanowi inaczej. P</w:t>
      </w:r>
      <w:r w:rsidR="005E02A9" w:rsidRPr="003632A3">
        <w:rPr>
          <w:rFonts w:asciiTheme="majorHAnsi" w:hAnsiTheme="majorHAnsi"/>
          <w:sz w:val="24"/>
          <w:szCs w:val="24"/>
        </w:rPr>
        <w:t xml:space="preserve">ozostałe materiały z rozbiórki należy usunąć przy przestrzeganiu przepisów ustawy z dnia 14 grudnia 2012 o odpadach </w:t>
      </w:r>
      <w:r w:rsidR="005E02A9" w:rsidRPr="003632A3">
        <w:rPr>
          <w:rFonts w:asciiTheme="majorHAnsi" w:hAnsiTheme="majorHAnsi"/>
          <w:color w:val="000000" w:themeColor="text1"/>
          <w:sz w:val="24"/>
          <w:szCs w:val="24"/>
        </w:rPr>
        <w:t>(</w:t>
      </w:r>
      <w:proofErr w:type="spellStart"/>
      <w:r w:rsidR="005E02A9" w:rsidRPr="003632A3">
        <w:rPr>
          <w:rFonts w:asciiTheme="majorHAnsi" w:hAnsiTheme="majorHAnsi"/>
          <w:color w:val="000000" w:themeColor="text1"/>
          <w:sz w:val="24"/>
          <w:szCs w:val="24"/>
        </w:rPr>
        <w:t>t.j</w:t>
      </w:r>
      <w:proofErr w:type="spellEnd"/>
      <w:r w:rsidR="005E02A9" w:rsidRPr="003632A3">
        <w:rPr>
          <w:rFonts w:asciiTheme="majorHAnsi" w:hAnsiTheme="majorHAnsi"/>
          <w:color w:val="000000" w:themeColor="text1"/>
          <w:sz w:val="24"/>
          <w:szCs w:val="24"/>
        </w:rPr>
        <w:t xml:space="preserve">.  </w:t>
      </w:r>
      <w:hyperlink r:id="rId9" w:history="1">
        <w:r w:rsidR="005E02A9" w:rsidRPr="003632A3">
          <w:rPr>
            <w:rStyle w:val="Hipercze"/>
            <w:rFonts w:asciiTheme="majorHAnsi" w:eastAsia="Calibri" w:hAnsiTheme="majorHAnsi"/>
            <w:color w:val="000000" w:themeColor="text1"/>
            <w:u w:val="none"/>
          </w:rPr>
          <w:t>Dz.U. 2023 poz. 1587</w:t>
        </w:r>
      </w:hyperlink>
      <w:r w:rsidR="003B163C">
        <w:rPr>
          <w:rStyle w:val="Hipercze"/>
          <w:rFonts w:asciiTheme="majorHAnsi" w:eastAsia="Calibri" w:hAnsiTheme="majorHAnsi"/>
          <w:color w:val="000000" w:themeColor="text1"/>
          <w:u w:val="none"/>
        </w:rPr>
        <w:t xml:space="preserve"> z </w:t>
      </w:r>
      <w:proofErr w:type="spellStart"/>
      <w:r w:rsidR="003B163C">
        <w:rPr>
          <w:rStyle w:val="Hipercze"/>
          <w:rFonts w:asciiTheme="majorHAnsi" w:eastAsia="Calibri" w:hAnsiTheme="majorHAnsi"/>
          <w:color w:val="000000" w:themeColor="text1"/>
          <w:u w:val="none"/>
        </w:rPr>
        <w:t>późń</w:t>
      </w:r>
      <w:proofErr w:type="spellEnd"/>
      <w:r w:rsidR="003B163C">
        <w:rPr>
          <w:rStyle w:val="Hipercze"/>
          <w:rFonts w:asciiTheme="majorHAnsi" w:eastAsia="Calibri" w:hAnsiTheme="majorHAnsi"/>
          <w:color w:val="000000" w:themeColor="text1"/>
          <w:u w:val="none"/>
        </w:rPr>
        <w:t>. zm.</w:t>
      </w:r>
      <w:r w:rsidR="00A2580D">
        <w:rPr>
          <w:rFonts w:asciiTheme="majorHAnsi" w:hAnsiTheme="majorHAnsi"/>
          <w:sz w:val="24"/>
          <w:szCs w:val="24"/>
        </w:rPr>
        <w:t xml:space="preserve">), </w:t>
      </w:r>
    </w:p>
    <w:p w:rsidR="005E02A9" w:rsidRPr="00937B43"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Wykonawca zobowiązuje się do umożliwienia wstępu na plac budowy pracownikom organów uprawnionych do kontrolowania, w szczególności pracownika państwowego nadzoru budowlanego, do których należy wykonywanie zadań określonych ustawą prawo budowlane oraz do udostępnienia im danych i informacji wymaganych tą ustawą.</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6</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Wynagrodzenie</w:t>
      </w:r>
    </w:p>
    <w:p w:rsidR="005E02A9" w:rsidRPr="00873F91" w:rsidRDefault="005E02A9" w:rsidP="005E02A9">
      <w:pPr>
        <w:numPr>
          <w:ilvl w:val="0"/>
          <w:numId w:val="37"/>
        </w:numPr>
        <w:ind w:left="426" w:hanging="426"/>
        <w:contextualSpacing/>
        <w:rPr>
          <w:rFonts w:ascii="Cambria" w:hAnsi="Cambria"/>
          <w:sz w:val="24"/>
          <w:szCs w:val="24"/>
        </w:rPr>
      </w:pPr>
      <w:r w:rsidRPr="00873F91">
        <w:rPr>
          <w:rFonts w:ascii="Cambria" w:hAnsi="Cambria"/>
          <w:sz w:val="24"/>
          <w:szCs w:val="24"/>
        </w:rPr>
        <w:t>Za wykonanie przedmiotu umowy Zamawiający zapłaci Wykonawcy wynagrodzenie ryczałtowe zgodnie z art. 632 Kodeksu Cywilnego.</w:t>
      </w:r>
    </w:p>
    <w:p w:rsidR="005E02A9" w:rsidRPr="00937B43" w:rsidRDefault="005E02A9" w:rsidP="005E02A9">
      <w:pPr>
        <w:numPr>
          <w:ilvl w:val="0"/>
          <w:numId w:val="37"/>
        </w:numPr>
        <w:tabs>
          <w:tab w:val="clear" w:pos="1277"/>
        </w:tabs>
        <w:ind w:left="426" w:hanging="426"/>
        <w:contextualSpacing/>
        <w:rPr>
          <w:rFonts w:ascii="Cambria" w:hAnsi="Cambria"/>
          <w:sz w:val="24"/>
          <w:szCs w:val="24"/>
        </w:rPr>
      </w:pPr>
      <w:r w:rsidRPr="00873F91">
        <w:rPr>
          <w:rFonts w:ascii="Cambria" w:hAnsi="Cambria"/>
          <w:sz w:val="24"/>
          <w:szCs w:val="24"/>
        </w:rPr>
        <w:t>Wynagrodzenie, o którym mowa w ust.1 ustala się na podstawie złożonej oferty na kwotę:</w:t>
      </w:r>
      <w:r>
        <w:rPr>
          <w:rFonts w:ascii="Cambria" w:hAnsi="Cambria"/>
          <w:sz w:val="24"/>
          <w:szCs w:val="24"/>
        </w:rPr>
        <w:t xml:space="preserve"> ……………</w:t>
      </w:r>
      <w:r w:rsidRPr="0025081C">
        <w:rPr>
          <w:rFonts w:ascii="Cambria" w:hAnsi="Cambria"/>
          <w:sz w:val="24"/>
          <w:szCs w:val="24"/>
        </w:rPr>
        <w:t>...........................................................................................</w:t>
      </w:r>
      <w:r>
        <w:rPr>
          <w:rFonts w:ascii="Cambria" w:hAnsi="Cambria"/>
          <w:sz w:val="24"/>
          <w:szCs w:val="24"/>
        </w:rPr>
        <w:t xml:space="preserve">...............................zł </w:t>
      </w:r>
      <w:r w:rsidRPr="0025081C">
        <w:rPr>
          <w:rFonts w:ascii="Cambria" w:hAnsi="Cambria"/>
          <w:sz w:val="24"/>
          <w:szCs w:val="24"/>
        </w:rPr>
        <w:t>brutto</w:t>
      </w:r>
      <w:r>
        <w:rPr>
          <w:rFonts w:ascii="Cambria" w:hAnsi="Cambria"/>
          <w:sz w:val="24"/>
          <w:szCs w:val="24"/>
        </w:rPr>
        <w:t xml:space="preserve"> (słownie) </w:t>
      </w:r>
    </w:p>
    <w:p w:rsidR="005E02A9" w:rsidRPr="0025081C" w:rsidRDefault="005E02A9" w:rsidP="005E02A9">
      <w:pPr>
        <w:numPr>
          <w:ilvl w:val="0"/>
          <w:numId w:val="37"/>
        </w:numPr>
        <w:tabs>
          <w:tab w:val="clear" w:pos="1277"/>
        </w:tabs>
        <w:ind w:left="426" w:hanging="426"/>
        <w:contextualSpacing/>
        <w:rPr>
          <w:rFonts w:ascii="Cambria" w:hAnsi="Cambria"/>
          <w:sz w:val="24"/>
          <w:szCs w:val="24"/>
        </w:rPr>
      </w:pPr>
      <w:r w:rsidRPr="0025081C">
        <w:rPr>
          <w:rFonts w:ascii="Cambria" w:hAnsi="Cambria"/>
          <w:sz w:val="24"/>
          <w:szCs w:val="24"/>
        </w:rPr>
        <w:t>Wynagrodzenie ryczałtowe określone w ust. 2 niniejszego paragrafu, zawiera wszelkie koszty niezbędne do  zrealizowania   całego    zamówienia   (tj.</w:t>
      </w:r>
      <w:r>
        <w:rPr>
          <w:rFonts w:ascii="Cambria" w:hAnsi="Cambria"/>
          <w:sz w:val="24"/>
          <w:szCs w:val="24"/>
        </w:rPr>
        <w:t xml:space="preserve"> wszystkich      prac, robót </w:t>
      </w:r>
      <w:r w:rsidRPr="0025081C">
        <w:rPr>
          <w:rFonts w:ascii="Cambria" w:hAnsi="Cambria"/>
          <w:sz w:val="24"/>
          <w:szCs w:val="24"/>
        </w:rPr>
        <w:t xml:space="preserve"> i towarzyszących im dostaw i usług niezbędnych do realizacji przedmiotu zamówienia oraz obejmuje także ryzyko  związane z wynagrodzeniem ryczałtowym)</w:t>
      </w:r>
      <w:r>
        <w:rPr>
          <w:rFonts w:ascii="Cambria" w:hAnsi="Cambria"/>
          <w:sz w:val="24"/>
          <w:szCs w:val="24"/>
        </w:rPr>
        <w:t xml:space="preserve">  i uwzględnia zakres czynności </w:t>
      </w:r>
      <w:r w:rsidRPr="0025081C">
        <w:rPr>
          <w:rFonts w:ascii="Cambria" w:hAnsi="Cambria"/>
          <w:sz w:val="24"/>
          <w:szCs w:val="24"/>
        </w:rPr>
        <w:t xml:space="preserve"> i obowią</w:t>
      </w:r>
      <w:r>
        <w:rPr>
          <w:rFonts w:ascii="Cambria" w:hAnsi="Cambria"/>
          <w:sz w:val="24"/>
          <w:szCs w:val="24"/>
        </w:rPr>
        <w:t xml:space="preserve">zków wynikających wprost z SWZ </w:t>
      </w:r>
      <w:r w:rsidRPr="0025081C">
        <w:rPr>
          <w:rFonts w:ascii="Cambria" w:hAnsi="Cambria"/>
          <w:sz w:val="24"/>
          <w:szCs w:val="24"/>
        </w:rPr>
        <w:t xml:space="preserve">oraz uprawnień </w:t>
      </w:r>
      <w:r>
        <w:rPr>
          <w:rFonts w:ascii="Cambria" w:hAnsi="Cambria"/>
          <w:sz w:val="24"/>
          <w:szCs w:val="24"/>
        </w:rPr>
        <w:t xml:space="preserve">wynikających </w:t>
      </w:r>
      <w:r w:rsidRPr="00873F91">
        <w:rPr>
          <w:rFonts w:ascii="Cambria" w:hAnsi="Cambria"/>
          <w:sz w:val="24"/>
          <w:szCs w:val="24"/>
        </w:rPr>
        <w:t xml:space="preserve">z gwarancji, jak również wszelkie koszty w nich nieujęte, </w:t>
      </w:r>
      <w:r>
        <w:rPr>
          <w:rFonts w:ascii="Cambria" w:hAnsi="Cambria"/>
          <w:sz w:val="24"/>
          <w:szCs w:val="24"/>
        </w:rPr>
        <w:t xml:space="preserve">          </w:t>
      </w:r>
      <w:r w:rsidRPr="00873F91">
        <w:rPr>
          <w:rFonts w:ascii="Cambria" w:hAnsi="Cambria"/>
          <w:sz w:val="24"/>
          <w:szCs w:val="24"/>
        </w:rPr>
        <w:t xml:space="preserve">a bez których nie można wykonać zamówienia w zakresie podanym w opisie przedmiotu zamówienia, zgodnie z SWZ, obowiązującymi   przepisami, </w:t>
      </w:r>
      <w:r>
        <w:rPr>
          <w:rFonts w:ascii="Cambria" w:hAnsi="Cambria"/>
          <w:sz w:val="24"/>
          <w:szCs w:val="24"/>
        </w:rPr>
        <w:t xml:space="preserve">   Prawem    budowlanym, wydanymi decyzjami, </w:t>
      </w:r>
      <w:r w:rsidRPr="00873F91">
        <w:rPr>
          <w:rFonts w:ascii="Cambria" w:hAnsi="Cambria"/>
          <w:sz w:val="24"/>
          <w:szCs w:val="24"/>
        </w:rPr>
        <w:t xml:space="preserve">pozwoleniami i uzgodnieniami, sztuką </w:t>
      </w:r>
      <w:r w:rsidRPr="00873F91">
        <w:rPr>
          <w:rFonts w:ascii="Cambria" w:hAnsi="Cambria"/>
          <w:sz w:val="24"/>
          <w:szCs w:val="24"/>
        </w:rPr>
        <w:lastRenderedPageBreak/>
        <w:t>budowlaną itp. oraz należny podatek VAT. Nie uwzględnienie powyższego przez Wykonawcę w wynagrodzeniu ryczałtowym nie stanowi podstawy do ponoszenia</w:t>
      </w:r>
      <w:r>
        <w:rPr>
          <w:rFonts w:ascii="Cambria" w:hAnsi="Cambria"/>
          <w:sz w:val="24"/>
          <w:szCs w:val="24"/>
        </w:rPr>
        <w:t xml:space="preserve"> </w:t>
      </w:r>
      <w:r w:rsidRPr="0025081C">
        <w:rPr>
          <w:rFonts w:ascii="Cambria" w:hAnsi="Cambria"/>
          <w:sz w:val="24"/>
          <w:szCs w:val="24"/>
        </w:rPr>
        <w:t>przez Zamawiającego jakichkolwiek dodatkowych kosztów w terminie późniejszym.</w:t>
      </w:r>
    </w:p>
    <w:p w:rsidR="005E02A9" w:rsidRDefault="005E02A9" w:rsidP="005E02A9">
      <w:pPr>
        <w:spacing w:after="0"/>
        <w:jc w:val="center"/>
        <w:rPr>
          <w:rFonts w:ascii="Cambria" w:eastAsia="Calibri" w:hAnsi="Cambria"/>
          <w:b/>
          <w:bCs/>
          <w:sz w:val="24"/>
          <w:szCs w:val="24"/>
        </w:rPr>
      </w:pPr>
    </w:p>
    <w:p w:rsidR="005E02A9" w:rsidRPr="00E31643" w:rsidRDefault="005E02A9" w:rsidP="005E02A9">
      <w:pPr>
        <w:spacing w:after="0"/>
        <w:jc w:val="center"/>
        <w:rPr>
          <w:rFonts w:ascii="Cambria" w:eastAsia="Calibri" w:hAnsi="Cambria"/>
          <w:b/>
          <w:bCs/>
          <w:sz w:val="24"/>
          <w:szCs w:val="24"/>
        </w:rPr>
      </w:pPr>
      <w:r w:rsidRPr="00E31643">
        <w:rPr>
          <w:rFonts w:ascii="Cambria" w:eastAsia="Calibri" w:hAnsi="Cambria"/>
          <w:b/>
          <w:bCs/>
          <w:sz w:val="24"/>
          <w:szCs w:val="24"/>
        </w:rPr>
        <w:t>§ 7</w:t>
      </w:r>
    </w:p>
    <w:p w:rsidR="005E02A9" w:rsidRPr="00E31643" w:rsidRDefault="005E02A9" w:rsidP="005E02A9">
      <w:pPr>
        <w:spacing w:after="0"/>
        <w:jc w:val="center"/>
        <w:rPr>
          <w:rFonts w:ascii="Cambria" w:hAnsi="Cambria"/>
          <w:b/>
          <w:bCs/>
          <w:spacing w:val="-8"/>
          <w:sz w:val="24"/>
          <w:szCs w:val="24"/>
        </w:rPr>
      </w:pPr>
      <w:r w:rsidRPr="00E31643">
        <w:rPr>
          <w:rFonts w:ascii="Cambria" w:hAnsi="Cambria"/>
          <w:b/>
          <w:bCs/>
          <w:spacing w:val="-8"/>
          <w:sz w:val="24"/>
          <w:szCs w:val="24"/>
        </w:rPr>
        <w:t>Rozliczenie przedmiotu umowy</w:t>
      </w:r>
    </w:p>
    <w:p w:rsidR="00E3734A" w:rsidRDefault="005E02A9" w:rsidP="00E3734A">
      <w:pPr>
        <w:widowControl/>
        <w:numPr>
          <w:ilvl w:val="0"/>
          <w:numId w:val="31"/>
        </w:numPr>
        <w:suppressAutoHyphens w:val="0"/>
        <w:overflowPunct w:val="0"/>
        <w:spacing w:after="0"/>
        <w:ind w:left="426"/>
        <w:rPr>
          <w:rFonts w:ascii="Cambria" w:hAnsi="Cambria"/>
          <w:sz w:val="24"/>
          <w:szCs w:val="24"/>
        </w:rPr>
      </w:pPr>
      <w:r w:rsidRPr="00E777DD">
        <w:rPr>
          <w:rFonts w:ascii="Cambria" w:hAnsi="Cambria"/>
          <w:sz w:val="24"/>
          <w:szCs w:val="24"/>
        </w:rPr>
        <w:t xml:space="preserve">Strony przewidują rozliczenie wynagrodzenia Wykonawcy </w:t>
      </w:r>
      <w:r w:rsidR="009B3C95" w:rsidRPr="00346A1D">
        <w:rPr>
          <w:rFonts w:ascii="Cambria" w:hAnsi="Cambria"/>
          <w:b/>
          <w:sz w:val="24"/>
          <w:szCs w:val="24"/>
        </w:rPr>
        <w:t xml:space="preserve">jedną fakturę </w:t>
      </w:r>
      <w:r w:rsidR="00346A1D" w:rsidRPr="00346A1D">
        <w:rPr>
          <w:rFonts w:ascii="Cambria" w:hAnsi="Cambria"/>
          <w:b/>
          <w:sz w:val="24"/>
          <w:szCs w:val="24"/>
        </w:rPr>
        <w:t>końcową</w:t>
      </w:r>
      <w:r w:rsidR="00E3734A">
        <w:rPr>
          <w:rFonts w:ascii="Cambria" w:hAnsi="Cambria"/>
          <w:sz w:val="24"/>
          <w:szCs w:val="24"/>
        </w:rPr>
        <w:t xml:space="preserve"> w ten sposób, że f</w:t>
      </w:r>
      <w:r w:rsidR="00DD5194" w:rsidRPr="00E3734A">
        <w:rPr>
          <w:rFonts w:ascii="Cambria" w:hAnsi="Cambria"/>
          <w:sz w:val="24"/>
          <w:szCs w:val="24"/>
        </w:rPr>
        <w:t>aktura końcowa zostanie wystawiona prze Wykonawcę po wykonaniu całości przedmiotu umowy i dokonaniu</w:t>
      </w:r>
      <w:r w:rsidR="00346A1D" w:rsidRPr="00E3734A">
        <w:rPr>
          <w:rFonts w:ascii="Cambria" w:hAnsi="Cambria"/>
          <w:sz w:val="24"/>
          <w:szCs w:val="24"/>
        </w:rPr>
        <w:t xml:space="preserve"> odbioru końcowego zamówienia</w:t>
      </w:r>
      <w:r w:rsidR="00E3734A">
        <w:rPr>
          <w:rFonts w:ascii="Cambria" w:hAnsi="Cambria"/>
          <w:sz w:val="24"/>
          <w:szCs w:val="24"/>
        </w:rPr>
        <w:t>.</w:t>
      </w:r>
    </w:p>
    <w:p w:rsidR="005E02A9" w:rsidRPr="00E3734A" w:rsidRDefault="005E02A9" w:rsidP="00E3734A">
      <w:pPr>
        <w:widowControl/>
        <w:numPr>
          <w:ilvl w:val="0"/>
          <w:numId w:val="31"/>
        </w:numPr>
        <w:suppressAutoHyphens w:val="0"/>
        <w:overflowPunct w:val="0"/>
        <w:spacing w:after="0"/>
        <w:ind w:left="426"/>
        <w:rPr>
          <w:rFonts w:ascii="Cambria" w:hAnsi="Cambria"/>
          <w:sz w:val="24"/>
          <w:szCs w:val="24"/>
        </w:rPr>
      </w:pPr>
      <w:r w:rsidRPr="00E3734A">
        <w:rPr>
          <w:rFonts w:ascii="Cambria" w:hAnsi="Cambria"/>
          <w:sz w:val="24"/>
          <w:szCs w:val="24"/>
        </w:rPr>
        <w:t xml:space="preserve">Do faktury 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t xml:space="preserve">Zamawiający ma obowiązek zapłaty wystawionej zgodnie z umową faktury VAT </w:t>
      </w:r>
      <w:r w:rsidRPr="00E31643">
        <w:rPr>
          <w:rFonts w:ascii="Cambria" w:hAnsi="Cambria"/>
          <w:sz w:val="24"/>
          <w:szCs w:val="24"/>
        </w:rPr>
        <w:br/>
        <w:t>w terminie 30 dni od daty wpływu faktury do zamawiającego pod warunkiem spełnienia wskazanych w umowie warunków zapłaty danej faktury.</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należne Wykonawcy zostanie przekazane na jego rachu</w:t>
      </w:r>
      <w:r>
        <w:rPr>
          <w:rFonts w:ascii="Cambria" w:hAnsi="Cambria"/>
          <w:sz w:val="24"/>
          <w:szCs w:val="24"/>
          <w:lang w:eastAsia="en-US"/>
        </w:rPr>
        <w:t>nek bankowy wskazany w fakturze.</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t>Warunkiem przekazania Wykonawcy wynagrodzenia jest przedłożenie Zamawiającemu wraz z fakturą dokumentów wskazanych w ust.2, o ile powoła podwykonawców.</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Bezpośrednia zapłata, o której mowa w ust. 8, obejmuje wyłącznie należne wynagrodzenie, bez odsetek, kar należnych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b/>
          <w:bCs/>
          <w:sz w:val="24"/>
          <w:szCs w:val="24"/>
        </w:rPr>
      </w:pPr>
      <w:r w:rsidRPr="00E31643">
        <w:rPr>
          <w:rFonts w:ascii="Cambria" w:hAnsi="Cambria"/>
          <w:sz w:val="24"/>
          <w:szCs w:val="24"/>
          <w:lang w:eastAsia="en-US"/>
        </w:rPr>
        <w:t>Przed dokonaniem bezpośredniej zapłaty Wykonawca zostanie poinformowany przez Zamawiającego w formie pisemnej o:</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 xml:space="preserve">zamiarze dokonania bezpośredniej zapłaty wymagalnego wynagrodzenia, przysługującego podwykonawcy lub dalszemu podwykonawcy, który zawarł zaakceptowaną przez Zamawiającego umowę o podwykonawstwo, której </w:t>
      </w:r>
      <w:r w:rsidRPr="00E31643">
        <w:rPr>
          <w:rFonts w:ascii="Cambria" w:eastAsia="Calibri" w:hAnsi="Cambria" w:cs="Calibri"/>
          <w:sz w:val="24"/>
          <w:szCs w:val="24"/>
          <w:lang w:eastAsia="en-US"/>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 xml:space="preserve">W przypadku zgłoszenia przez Wykonawcę uwag, o których mowa w ust. 10 </w:t>
      </w:r>
      <w:r w:rsidRPr="00E31643">
        <w:rPr>
          <w:rFonts w:ascii="Cambria" w:hAnsi="Cambria"/>
          <w:sz w:val="24"/>
          <w:szCs w:val="24"/>
          <w:lang w:eastAsia="en-US"/>
        </w:rPr>
        <w:br/>
        <w:t>pkt 2), w terminie 7 dni od dnia otrzymania informacji, o której mowa w ust. 10 pkt 1)  Zamawiający może:</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5E02A9"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W przypadku dokonania bezpośredniej zapłaty podwykonawcy lub dalszemu podwykonawcy, Zamawiający potrąci kwotę wypłaconego podwykonawcy lub dalszemu podwykonawcy wynagrodzenia z wynagrodzenia należnego Wykonawcy.</w:t>
      </w:r>
    </w:p>
    <w:p w:rsidR="00E626C1" w:rsidRDefault="00477A08"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Od dnia </w:t>
      </w:r>
      <w:r w:rsidR="00E626C1">
        <w:rPr>
          <w:rFonts w:ascii="Cambria" w:hAnsi="Cambria"/>
          <w:sz w:val="24"/>
          <w:szCs w:val="24"/>
          <w:lang w:eastAsia="en-US"/>
        </w:rPr>
        <w:t xml:space="preserve">obowiązku stosowania przepisów </w:t>
      </w:r>
      <w:r>
        <w:rPr>
          <w:rFonts w:ascii="Cambria" w:hAnsi="Cambria"/>
          <w:sz w:val="24"/>
          <w:szCs w:val="24"/>
          <w:lang w:eastAsia="en-US"/>
        </w:rPr>
        <w:t>Krajowego Systemu e-Faktur (</w:t>
      </w:r>
      <w:proofErr w:type="spellStart"/>
      <w:r>
        <w:rPr>
          <w:rFonts w:ascii="Cambria" w:hAnsi="Cambria"/>
          <w:sz w:val="24"/>
          <w:szCs w:val="24"/>
          <w:lang w:eastAsia="en-US"/>
        </w:rPr>
        <w:t>KSeF</w:t>
      </w:r>
      <w:proofErr w:type="spellEnd"/>
      <w:r>
        <w:rPr>
          <w:rFonts w:ascii="Cambria" w:hAnsi="Cambria"/>
          <w:sz w:val="24"/>
          <w:szCs w:val="24"/>
          <w:lang w:eastAsia="en-US"/>
        </w:rPr>
        <w:t xml:space="preserve">), </w:t>
      </w:r>
      <w:r w:rsidR="00E626C1">
        <w:rPr>
          <w:rFonts w:ascii="Cambria" w:hAnsi="Cambria"/>
          <w:sz w:val="24"/>
          <w:szCs w:val="24"/>
          <w:lang w:eastAsia="en-US"/>
        </w:rPr>
        <w:t xml:space="preserve">Wykonawca zobowiązany jest do wystawiania faktur częściowych, końcowych oraz korygujących, </w:t>
      </w:r>
      <w:r w:rsidR="0032105F">
        <w:rPr>
          <w:rFonts w:ascii="Cambria" w:hAnsi="Cambria"/>
          <w:sz w:val="24"/>
          <w:szCs w:val="24"/>
          <w:lang w:eastAsia="en-US"/>
        </w:rPr>
        <w:t xml:space="preserve">w formie faktur ustrukturyzowanych </w:t>
      </w:r>
      <w:r w:rsidR="00E626C1">
        <w:rPr>
          <w:rFonts w:ascii="Cambria" w:hAnsi="Cambria"/>
          <w:sz w:val="24"/>
          <w:szCs w:val="24"/>
          <w:lang w:eastAsia="en-US"/>
        </w:rPr>
        <w:t>za pośrednictwem Krajowego Systemu e-Faktur (</w:t>
      </w:r>
      <w:proofErr w:type="spellStart"/>
      <w:r w:rsidR="00E626C1">
        <w:rPr>
          <w:rFonts w:ascii="Cambria" w:hAnsi="Cambria"/>
          <w:sz w:val="24"/>
          <w:szCs w:val="24"/>
          <w:lang w:eastAsia="en-US"/>
        </w:rPr>
        <w:t>KSeF</w:t>
      </w:r>
      <w:proofErr w:type="spellEnd"/>
      <w:r w:rsidR="00E626C1">
        <w:rPr>
          <w:rFonts w:ascii="Cambria" w:hAnsi="Cambria"/>
          <w:sz w:val="24"/>
          <w:szCs w:val="24"/>
          <w:lang w:eastAsia="en-US"/>
        </w:rPr>
        <w:t>) zgodnie z przepisami ustawy o podatku od towarów i usług</w:t>
      </w:r>
      <w:r w:rsidR="0032105F">
        <w:rPr>
          <w:rFonts w:ascii="Cambria" w:hAnsi="Cambria"/>
          <w:sz w:val="24"/>
          <w:szCs w:val="24"/>
          <w:lang w:eastAsia="en-US"/>
        </w:rPr>
        <w:t>.</w:t>
      </w:r>
    </w:p>
    <w:p w:rsidR="005E02A9" w:rsidRPr="00D3361B" w:rsidRDefault="00E626C1"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 W</w:t>
      </w:r>
      <w:r w:rsidR="00477A08">
        <w:rPr>
          <w:rFonts w:ascii="Cambria" w:hAnsi="Cambria"/>
          <w:sz w:val="24"/>
          <w:szCs w:val="24"/>
          <w:lang w:eastAsia="en-US"/>
        </w:rPr>
        <w:t xml:space="preserve"> celu prawidłowej identyfikacji</w:t>
      </w:r>
      <w:r w:rsidR="004D782F">
        <w:rPr>
          <w:rFonts w:ascii="Cambria" w:hAnsi="Cambria"/>
          <w:sz w:val="24"/>
          <w:szCs w:val="24"/>
          <w:lang w:eastAsia="en-US"/>
        </w:rPr>
        <w:t xml:space="preserve"> nabywcy </w:t>
      </w:r>
      <w:r w:rsidR="00477A08">
        <w:rPr>
          <w:rFonts w:ascii="Cambria" w:hAnsi="Cambria"/>
          <w:sz w:val="24"/>
          <w:szCs w:val="24"/>
          <w:lang w:eastAsia="en-US"/>
        </w:rPr>
        <w:t xml:space="preserve">faktury w ramach scentralizowanych rozliczeń podatku </w:t>
      </w:r>
      <w:proofErr w:type="spellStart"/>
      <w:r w:rsidR="00477A08">
        <w:rPr>
          <w:rFonts w:ascii="Cambria" w:hAnsi="Cambria"/>
          <w:sz w:val="24"/>
          <w:szCs w:val="24"/>
          <w:lang w:eastAsia="en-US"/>
        </w:rPr>
        <w:t>Vat</w:t>
      </w:r>
      <w:proofErr w:type="spellEnd"/>
      <w:r w:rsidR="00477A08">
        <w:rPr>
          <w:rFonts w:ascii="Cambria" w:hAnsi="Cambria"/>
          <w:sz w:val="24"/>
          <w:szCs w:val="24"/>
          <w:lang w:eastAsia="en-US"/>
        </w:rPr>
        <w:t xml:space="preserve"> </w:t>
      </w:r>
      <w:r w:rsidR="00172827">
        <w:rPr>
          <w:rFonts w:ascii="Cambria" w:hAnsi="Cambria"/>
          <w:sz w:val="24"/>
          <w:szCs w:val="24"/>
          <w:lang w:eastAsia="en-US"/>
        </w:rPr>
        <w:t>po</w:t>
      </w:r>
      <w:r w:rsidR="0032105F">
        <w:rPr>
          <w:rFonts w:ascii="Cambria" w:hAnsi="Cambria"/>
          <w:sz w:val="24"/>
          <w:szCs w:val="24"/>
          <w:lang w:eastAsia="en-US"/>
        </w:rPr>
        <w:t>winny być wystawione na następujące dane</w:t>
      </w:r>
      <w:r w:rsidR="005E02A9" w:rsidRPr="00D3361B">
        <w:rPr>
          <w:rFonts w:ascii="Cambria" w:hAnsi="Cambria"/>
          <w:sz w:val="24"/>
          <w:szCs w:val="24"/>
          <w:lang w:eastAsia="en-US"/>
        </w:rPr>
        <w:t xml:space="preserve">: </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Nabywca:</w:t>
      </w:r>
      <w:r w:rsidRPr="005317B4">
        <w:rPr>
          <w:rFonts w:ascii="Cambria" w:hAnsi="Cambria"/>
          <w:b/>
          <w:sz w:val="24"/>
          <w:szCs w:val="24"/>
          <w:lang w:eastAsia="en-US"/>
        </w:rPr>
        <w:t xml:space="preserve"> </w:t>
      </w:r>
      <w:r w:rsidR="00682A94">
        <w:rPr>
          <w:rFonts w:ascii="Cambria" w:hAnsi="Cambria"/>
          <w:b/>
          <w:sz w:val="24"/>
          <w:szCs w:val="24"/>
          <w:lang w:eastAsia="en-US"/>
        </w:rPr>
        <w:t>(Jednostka nadrzędna tj. Podmiot 2, JST):</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Powiat Włodawski</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al. J. Piłsudskiego 24</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NIP 565-14-37-752</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Odbiorca</w:t>
      </w:r>
      <w:r w:rsidR="00682A94" w:rsidRPr="00104BFD">
        <w:rPr>
          <w:rFonts w:ascii="Cambria" w:hAnsi="Cambria"/>
          <w:b/>
          <w:sz w:val="24"/>
          <w:szCs w:val="24"/>
          <w:u w:val="single"/>
          <w:lang w:eastAsia="en-US"/>
        </w:rPr>
        <w:t>:</w:t>
      </w:r>
      <w:r w:rsidR="00682A94">
        <w:rPr>
          <w:rFonts w:ascii="Cambria" w:hAnsi="Cambria"/>
          <w:b/>
          <w:sz w:val="24"/>
          <w:szCs w:val="24"/>
          <w:lang w:eastAsia="en-US"/>
        </w:rPr>
        <w:t xml:space="preserve"> ( Jednostka podrzędna tj. Podmiot 3):</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Zarząd Dróg Powiatowych</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ul. Lubelska 60</w:t>
      </w:r>
    </w:p>
    <w:p w:rsidR="005E02A9"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NIP: 565-134-25-08</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ROLA:8 JST- odbiorca.</w:t>
      </w:r>
    </w:p>
    <w:p w:rsidR="008D7B35" w:rsidRDefault="008D7B35" w:rsidP="008D7B35">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 xml:space="preserve">Prawidłowe wskazanie danych, o których mowa </w:t>
      </w:r>
      <w:r w:rsidR="0032105F">
        <w:rPr>
          <w:rFonts w:ascii="Cambria" w:hAnsi="Cambria" w:cs="Calibri"/>
          <w:sz w:val="24"/>
          <w:szCs w:val="24"/>
        </w:rPr>
        <w:t>wyżej stanowi warunek uznania faktury za wystawioną zgodnie z umową.</w:t>
      </w:r>
    </w:p>
    <w:p w:rsidR="003669A6" w:rsidRDefault="003669A6" w:rsidP="003669A6">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W przypadku wystawieni</w:t>
      </w:r>
      <w:r>
        <w:rPr>
          <w:rFonts w:ascii="Cambria" w:hAnsi="Cambria" w:cs="Calibri"/>
          <w:sz w:val="24"/>
          <w:szCs w:val="24"/>
        </w:rPr>
        <w:t>a faktury niezgodnie z ust.  13 W</w:t>
      </w:r>
      <w:r w:rsidRPr="008D7B35">
        <w:rPr>
          <w:rFonts w:ascii="Cambria" w:hAnsi="Cambria" w:cs="Calibri"/>
          <w:sz w:val="24"/>
          <w:szCs w:val="24"/>
        </w:rPr>
        <w:t xml:space="preserve">ykonawca zobowiązany jest do niezwłocznego wystawienia w </w:t>
      </w:r>
      <w:proofErr w:type="spellStart"/>
      <w:r w:rsidRPr="008D7B35">
        <w:rPr>
          <w:rFonts w:ascii="Cambria" w:hAnsi="Cambria" w:cs="Calibri"/>
          <w:sz w:val="24"/>
          <w:szCs w:val="24"/>
        </w:rPr>
        <w:t>KSeF</w:t>
      </w:r>
      <w:proofErr w:type="spellEnd"/>
      <w:r w:rsidRPr="008D7B35">
        <w:rPr>
          <w:rFonts w:ascii="Cambria" w:hAnsi="Cambria" w:cs="Calibri"/>
          <w:sz w:val="24"/>
          <w:szCs w:val="24"/>
        </w:rPr>
        <w:t xml:space="preserve"> faktury korygującej </w:t>
      </w:r>
      <w:r w:rsidRPr="008D7B35">
        <w:rPr>
          <w:rFonts w:ascii="Cambria" w:hAnsi="Cambria" w:cs="Calibri"/>
          <w:sz w:val="24"/>
          <w:szCs w:val="24"/>
        </w:rPr>
        <w:lastRenderedPageBreak/>
        <w:t>prawidłowymi danymi. Termin płatności biegnie od wystawienia faktury spełniającej warunki określone powyżej</w:t>
      </w:r>
      <w:r>
        <w:rPr>
          <w:rFonts w:ascii="Cambria" w:hAnsi="Cambria" w:cs="Calibri"/>
          <w:sz w:val="24"/>
          <w:szCs w:val="24"/>
        </w:rPr>
        <w:t>.</w:t>
      </w:r>
    </w:p>
    <w:p w:rsidR="0032105F" w:rsidRPr="003669A6" w:rsidRDefault="0032105F" w:rsidP="003669A6">
      <w:pPr>
        <w:pStyle w:val="Akapitzlist"/>
        <w:numPr>
          <w:ilvl w:val="1"/>
          <w:numId w:val="2"/>
        </w:numPr>
        <w:spacing w:after="0" w:line="264" w:lineRule="auto"/>
        <w:jc w:val="both"/>
        <w:rPr>
          <w:rFonts w:ascii="Cambria" w:hAnsi="Cambria" w:cs="Calibri"/>
          <w:sz w:val="24"/>
          <w:szCs w:val="24"/>
        </w:rPr>
      </w:pPr>
      <w:bookmarkStart w:id="1" w:name="_Hlk89109816"/>
      <w:r w:rsidRPr="003669A6">
        <w:rPr>
          <w:rFonts w:ascii="Cambria" w:hAnsi="Cambria"/>
          <w:sz w:val="24"/>
          <w:szCs w:val="24"/>
        </w:rPr>
        <w:t xml:space="preserve">W przypadku gdy dana faktura podlega obowiązkowi stosowania mechanizmu podzielonej płatności, Wykonawca zobowiązany jest do zamieszczenia na fakturze adnotacji </w:t>
      </w:r>
      <w:r w:rsidR="005E02A9" w:rsidRPr="003669A6">
        <w:rPr>
          <w:rFonts w:ascii="Cambria" w:hAnsi="Cambria"/>
          <w:sz w:val="24"/>
          <w:szCs w:val="24"/>
        </w:rPr>
        <w:t>„mechanizm podzielonej płatności”.</w:t>
      </w:r>
      <w:bookmarkEnd w:id="1"/>
      <w:r w:rsidR="00A8748D" w:rsidRPr="003669A6">
        <w:rPr>
          <w:rFonts w:ascii="Cambria" w:hAnsi="Cambria"/>
          <w:color w:val="000000" w:themeColor="text1"/>
          <w:sz w:val="24"/>
          <w:szCs w:val="24"/>
        </w:rPr>
        <w:t xml:space="preserve"> </w:t>
      </w:r>
    </w:p>
    <w:p w:rsidR="004D782F" w:rsidRPr="004D782F" w:rsidRDefault="004D782F" w:rsidP="004D782F">
      <w:pPr>
        <w:pStyle w:val="Akapitzlist"/>
        <w:numPr>
          <w:ilvl w:val="1"/>
          <w:numId w:val="2"/>
        </w:numPr>
        <w:spacing w:after="0" w:line="264" w:lineRule="auto"/>
        <w:jc w:val="both"/>
        <w:rPr>
          <w:rFonts w:ascii="Cambria" w:hAnsi="Cambria" w:cs="Calibri"/>
          <w:sz w:val="24"/>
          <w:szCs w:val="24"/>
        </w:rPr>
      </w:pPr>
      <w:r w:rsidRPr="0032105F">
        <w:rPr>
          <w:rFonts w:ascii="Cambria" w:hAnsi="Cambria"/>
          <w:sz w:val="24"/>
          <w:szCs w:val="24"/>
        </w:rPr>
        <w:t xml:space="preserve">Zapłata faktury nastąpi z uwzględnieniem przepisów art. 108a ust. 1a ustawy </w:t>
      </w:r>
      <w:r w:rsidRPr="0032105F">
        <w:rPr>
          <w:rFonts w:ascii="Cambria" w:hAnsi="Cambria"/>
          <w:sz w:val="24"/>
          <w:szCs w:val="24"/>
        </w:rPr>
        <w:br/>
        <w:t>o podatku od towarów i usług.</w:t>
      </w:r>
    </w:p>
    <w:p w:rsidR="005E02A9" w:rsidRPr="00A8748D" w:rsidRDefault="0032105F" w:rsidP="00A8748D">
      <w:pPr>
        <w:pStyle w:val="Akapitzlist"/>
        <w:numPr>
          <w:ilvl w:val="1"/>
          <w:numId w:val="2"/>
        </w:numPr>
        <w:spacing w:after="0"/>
        <w:jc w:val="both"/>
        <w:rPr>
          <w:rFonts w:ascii="Cambria" w:hAnsi="Cambria"/>
          <w:color w:val="000000" w:themeColor="text1"/>
          <w:sz w:val="24"/>
          <w:szCs w:val="24"/>
          <w:lang w:eastAsia="en-US"/>
        </w:rPr>
      </w:pPr>
      <w:r>
        <w:rPr>
          <w:rFonts w:ascii="Cambria" w:hAnsi="Cambria"/>
          <w:color w:val="000000" w:themeColor="text1"/>
          <w:sz w:val="24"/>
          <w:szCs w:val="24"/>
        </w:rPr>
        <w:t>Wykonawca zobowiązany jest do wskazania numeru niniejszej umowy na każdej wystawionej fakturze.</w:t>
      </w:r>
    </w:p>
    <w:p w:rsidR="0032105F" w:rsidRPr="0032105F" w:rsidRDefault="005E02A9" w:rsidP="0032105F">
      <w:pPr>
        <w:pStyle w:val="Akapitzlist"/>
        <w:numPr>
          <w:ilvl w:val="1"/>
          <w:numId w:val="2"/>
        </w:numPr>
        <w:spacing w:after="0"/>
        <w:jc w:val="both"/>
        <w:rPr>
          <w:rFonts w:ascii="Cambria" w:hAnsi="Cambria"/>
          <w:sz w:val="24"/>
          <w:szCs w:val="24"/>
          <w:lang w:eastAsia="en-US"/>
        </w:rPr>
      </w:pPr>
      <w:r w:rsidRPr="00E31643">
        <w:rPr>
          <w:rFonts w:ascii="Cambria" w:hAnsi="Cambria"/>
          <w:sz w:val="24"/>
          <w:szCs w:val="24"/>
        </w:rPr>
        <w:t>Wykonawca może wystawić fakturę na podstawie protokołu odbioru końcowego bez uwag.</w:t>
      </w:r>
    </w:p>
    <w:p w:rsidR="005E02A9" w:rsidRDefault="005E02A9" w:rsidP="005E02A9">
      <w:pPr>
        <w:pStyle w:val="Jasnasiatkaakcent32"/>
        <w:spacing w:after="0"/>
        <w:ind w:left="0"/>
        <w:jc w:val="center"/>
        <w:rPr>
          <w:rFonts w:ascii="Cambria" w:hAnsi="Cambria" w:cs="Calibri"/>
          <w:b/>
          <w:bCs/>
          <w:sz w:val="24"/>
          <w:szCs w:val="24"/>
        </w:rPr>
      </w:pPr>
    </w:p>
    <w:p w:rsidR="005E02A9" w:rsidRPr="00C65E24" w:rsidRDefault="005E02A9" w:rsidP="005E02A9">
      <w:pPr>
        <w:pStyle w:val="Jasnasiatkaakcent32"/>
        <w:spacing w:after="0"/>
        <w:ind w:left="0"/>
        <w:jc w:val="center"/>
        <w:rPr>
          <w:rFonts w:ascii="Cambria" w:hAnsi="Cambria" w:cs="Calibri"/>
          <w:b/>
          <w:bCs/>
          <w:sz w:val="24"/>
          <w:szCs w:val="24"/>
          <w:vertAlign w:val="superscript"/>
        </w:rPr>
      </w:pPr>
      <w:r>
        <w:rPr>
          <w:rFonts w:ascii="Cambria" w:hAnsi="Cambria" w:cs="Calibri"/>
          <w:b/>
          <w:bCs/>
          <w:sz w:val="24"/>
          <w:szCs w:val="24"/>
        </w:rPr>
        <w:t>§ 8</w:t>
      </w:r>
    </w:p>
    <w:p w:rsidR="005E02A9" w:rsidRDefault="005E02A9" w:rsidP="005E02A9">
      <w:pPr>
        <w:spacing w:after="0"/>
        <w:ind w:left="567" w:hanging="567"/>
        <w:jc w:val="center"/>
        <w:rPr>
          <w:rFonts w:ascii="Cambria" w:eastAsia="Calibri" w:hAnsi="Cambria"/>
          <w:b/>
          <w:bCs/>
          <w:sz w:val="24"/>
          <w:szCs w:val="24"/>
        </w:rPr>
      </w:pPr>
      <w:r>
        <w:rPr>
          <w:rFonts w:ascii="Cambria" w:eastAsia="Calibri" w:hAnsi="Cambria"/>
          <w:b/>
          <w:bCs/>
          <w:sz w:val="24"/>
          <w:szCs w:val="24"/>
        </w:rPr>
        <w:t>Odbiory robót</w:t>
      </w:r>
    </w:p>
    <w:p w:rsidR="005E02A9" w:rsidRPr="00A7416E" w:rsidRDefault="005E02A9" w:rsidP="005E02A9">
      <w:pPr>
        <w:widowControl/>
        <w:numPr>
          <w:ilvl w:val="0"/>
          <w:numId w:val="5"/>
        </w:numPr>
        <w:tabs>
          <w:tab w:val="left" w:pos="426"/>
        </w:tabs>
        <w:suppressAutoHyphens w:val="0"/>
        <w:spacing w:after="0"/>
        <w:ind w:left="426" w:hanging="426"/>
        <w:rPr>
          <w:rFonts w:ascii="Cambria" w:hAnsi="Cambria"/>
          <w:sz w:val="24"/>
          <w:szCs w:val="24"/>
        </w:rPr>
      </w:pPr>
      <w:r>
        <w:rPr>
          <w:rFonts w:ascii="Cambria" w:hAnsi="Cambria"/>
          <w:sz w:val="24"/>
          <w:szCs w:val="24"/>
        </w:rPr>
        <w:t>Strony zgodnie postanawiają, że  w toku realizacji niniejszej umowy dokonywane będą następujące odbiory</w:t>
      </w:r>
      <w:r w:rsidRPr="00DF3022">
        <w:rPr>
          <w:rFonts w:ascii="Cambria" w:hAnsi="Cambria"/>
          <w:sz w:val="24"/>
          <w:szCs w:val="24"/>
        </w:rPr>
        <w:t>:</w:t>
      </w:r>
    </w:p>
    <w:p w:rsidR="005E02A9" w:rsidRDefault="005E02A9" w:rsidP="005E02A9">
      <w:pPr>
        <w:pStyle w:val="Akapitzlist"/>
        <w:numPr>
          <w:ilvl w:val="0"/>
          <w:numId w:val="3"/>
        </w:numPr>
        <w:spacing w:after="0"/>
        <w:ind w:left="709"/>
        <w:jc w:val="both"/>
        <w:rPr>
          <w:rFonts w:ascii="Cambria" w:hAnsi="Cambria"/>
          <w:color w:val="000000"/>
          <w:sz w:val="24"/>
          <w:szCs w:val="24"/>
          <w:lang w:eastAsia="en-US"/>
        </w:rPr>
      </w:pPr>
      <w:r>
        <w:rPr>
          <w:rFonts w:ascii="Cambria" w:hAnsi="Cambria"/>
          <w:b/>
          <w:bCs/>
          <w:color w:val="000000"/>
          <w:sz w:val="24"/>
          <w:szCs w:val="24"/>
        </w:rPr>
        <w:t>odbiory robót zanikających i ulegających zakryciu</w:t>
      </w:r>
      <w:r>
        <w:rPr>
          <w:rFonts w:ascii="Cambria" w:hAnsi="Cambria"/>
          <w:color w:val="000000"/>
          <w:sz w:val="24"/>
          <w:szCs w:val="24"/>
        </w:rPr>
        <w:t xml:space="preserve"> (roboty zanikające lub zakrywane muszą zostać zgłoszone przez kierownika budowy do sprawdzenia i odbioru przez Inspektora nadzoru.</w:t>
      </w:r>
    </w:p>
    <w:p w:rsidR="005E02A9" w:rsidRPr="00DF3022" w:rsidRDefault="005E02A9" w:rsidP="005E02A9">
      <w:pPr>
        <w:pStyle w:val="Akapitzlist"/>
        <w:numPr>
          <w:ilvl w:val="0"/>
          <w:numId w:val="3"/>
        </w:numPr>
        <w:spacing w:after="0"/>
        <w:ind w:left="709"/>
        <w:jc w:val="both"/>
        <w:rPr>
          <w:rFonts w:ascii="Cambria" w:hAnsi="Cambria"/>
          <w:color w:val="000000"/>
          <w:sz w:val="24"/>
          <w:szCs w:val="24"/>
        </w:rPr>
      </w:pPr>
      <w:r>
        <w:rPr>
          <w:rFonts w:ascii="Cambria" w:hAnsi="Cambria"/>
          <w:b/>
          <w:bCs/>
          <w:color w:val="000000"/>
          <w:sz w:val="24"/>
          <w:szCs w:val="24"/>
        </w:rPr>
        <w:t xml:space="preserve">odbiór końcowy - </w:t>
      </w:r>
      <w:r w:rsidRPr="001A223C">
        <w:rPr>
          <w:rFonts w:ascii="Cambria" w:hAnsi="Cambria"/>
          <w:color w:val="000000"/>
          <w:sz w:val="24"/>
          <w:szCs w:val="24"/>
        </w:rPr>
        <w:t>potwierdzony protokołem odbioru końcowego bez zastr</w:t>
      </w:r>
      <w:r>
        <w:rPr>
          <w:rFonts w:ascii="Cambria" w:hAnsi="Cambria"/>
          <w:color w:val="000000"/>
          <w:sz w:val="24"/>
          <w:szCs w:val="24"/>
        </w:rPr>
        <w:t>z</w:t>
      </w:r>
      <w:r w:rsidRPr="001A223C">
        <w:rPr>
          <w:rFonts w:ascii="Cambria" w:hAnsi="Cambria"/>
          <w:color w:val="000000"/>
          <w:sz w:val="24"/>
          <w:szCs w:val="24"/>
        </w:rPr>
        <w:t>eżeń</w:t>
      </w:r>
      <w:r>
        <w:rPr>
          <w:rFonts w:ascii="Cambria" w:hAnsi="Cambria"/>
          <w:color w:val="000000"/>
          <w:sz w:val="24"/>
          <w:szCs w:val="24"/>
        </w:rPr>
        <w:t xml:space="preserve"> po zakończeniu całości prac objętych przedmiotem zamówienia - będący podstawą wystawienia faktury końcowej.</w:t>
      </w:r>
    </w:p>
    <w:p w:rsidR="005E02A9"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E6052">
        <w:rPr>
          <w:rFonts w:ascii="Cambria" w:hAnsi="Cambria"/>
          <w:sz w:val="24"/>
          <w:szCs w:val="24"/>
        </w:rPr>
        <w:t>Odbiory robót zanikających i ulegających zakryciu, dokonywane będą przez Inspektora Nadzoru Inwestorskiego. Wykonawca winien zgłaszać gotowość do odbiorów, o których mowa wyżej.</w:t>
      </w:r>
    </w:p>
    <w:p w:rsidR="005E02A9"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B3F08">
        <w:rPr>
          <w:rFonts w:ascii="Cambria" w:hAnsi="Cambria"/>
          <w:sz w:val="24"/>
          <w:szCs w:val="24"/>
        </w:rPr>
        <w:t xml:space="preserve">Podstawą zgłoszenia przez Wykonawcę </w:t>
      </w:r>
      <w:r w:rsidR="00FB2FDA">
        <w:rPr>
          <w:rFonts w:ascii="Cambria" w:hAnsi="Cambria"/>
          <w:sz w:val="24"/>
          <w:szCs w:val="24"/>
        </w:rPr>
        <w:t>gotowości do odbioru</w:t>
      </w:r>
      <w:r w:rsidRPr="004B3F08">
        <w:rPr>
          <w:rFonts w:ascii="Cambria" w:hAnsi="Cambria"/>
          <w:sz w:val="24"/>
          <w:szCs w:val="24"/>
        </w:rPr>
        <w:t xml:space="preserve"> końcowego, będzie faktyczne wykonanie całości robót, potwierdzone przez kierownika budowy oraz przez Inspektora nadzoru.</w:t>
      </w:r>
    </w:p>
    <w:p w:rsidR="005E02A9" w:rsidRPr="004B3F08"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B3F08">
        <w:rPr>
          <w:rFonts w:ascii="Cambria" w:hAnsi="Cambria"/>
          <w:sz w:val="24"/>
          <w:szCs w:val="24"/>
        </w:rPr>
        <w:t>Wraz ze zgłoszeniem do końcowego odbioru Wykonawca przekaże Zamawiającemu następujące dokumenty wynikające między innymi z art. 57 ustawy Prawo budowlane:</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 xml:space="preserve">Dokumentację powykonawczą opisaną i skompletowaną w formie papierowej                i elektronicznej w formacie </w:t>
      </w:r>
      <w:proofErr w:type="spellStart"/>
      <w:r>
        <w:rPr>
          <w:rFonts w:ascii="Cambria" w:hAnsi="Cambria"/>
          <w:sz w:val="24"/>
          <w:szCs w:val="24"/>
        </w:rPr>
        <w:t>doc</w:t>
      </w:r>
      <w:proofErr w:type="spellEnd"/>
      <w:r>
        <w:rPr>
          <w:rFonts w:ascii="Cambria" w:hAnsi="Cambria"/>
          <w:sz w:val="24"/>
          <w:szCs w:val="24"/>
        </w:rPr>
        <w:t xml:space="preserve"> i </w:t>
      </w:r>
      <w:proofErr w:type="spellStart"/>
      <w:r>
        <w:rPr>
          <w:rFonts w:ascii="Cambria" w:hAnsi="Cambria"/>
          <w:sz w:val="24"/>
          <w:szCs w:val="24"/>
        </w:rPr>
        <w:t>pdf</w:t>
      </w:r>
      <w:proofErr w:type="spellEnd"/>
      <w:r>
        <w:rPr>
          <w:rFonts w:ascii="Cambria" w:hAnsi="Cambria"/>
          <w:sz w:val="24"/>
          <w:szCs w:val="24"/>
        </w:rPr>
        <w:t>,</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 xml:space="preserve">Dokumenty (atesty, certyfikaty, oświadczenia) potwierdzające, że wbudowane wyroby budowlane są zgodne z art. 10 ustawy Prawo budowlane (opisane </w:t>
      </w:r>
      <w:r>
        <w:rPr>
          <w:rFonts w:ascii="Cambria" w:hAnsi="Cambria"/>
          <w:sz w:val="24"/>
          <w:szCs w:val="24"/>
        </w:rPr>
        <w:br/>
        <w:t>i ostemplowane przez Kierownika budowy i potwierdzone przez Inspektora Nadzoru),</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Protokoły i zaświadczenia z przeprowadzonych prób, badań, sprawdzeń i inne dokumenty,</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Oświadczenie Kierownika budowy oraz kierowników robót o zakończeniu robót budowlanych oraz wykonaniu robót zgodnie ze sztuką budowlaną, obowiązującymi przepisami i normami,</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Geodezyjną inwentaryzację powykonawczą,</w:t>
      </w:r>
    </w:p>
    <w:p w:rsidR="005E02A9" w:rsidRDefault="005E02A9" w:rsidP="005E02A9">
      <w:pPr>
        <w:widowControl/>
        <w:numPr>
          <w:ilvl w:val="0"/>
          <w:numId w:val="42"/>
        </w:numPr>
        <w:tabs>
          <w:tab w:val="clear" w:pos="1440"/>
          <w:tab w:val="num" w:pos="426"/>
        </w:tabs>
        <w:suppressAutoHyphens w:val="0"/>
        <w:spacing w:after="0"/>
        <w:ind w:left="426" w:hanging="426"/>
        <w:rPr>
          <w:rFonts w:ascii="Cambria" w:hAnsi="Cambria"/>
          <w:sz w:val="24"/>
          <w:szCs w:val="24"/>
        </w:rPr>
      </w:pPr>
      <w:r>
        <w:rPr>
          <w:rFonts w:ascii="Cambria" w:hAnsi="Cambria"/>
          <w:sz w:val="24"/>
          <w:szCs w:val="24"/>
        </w:rPr>
        <w:t xml:space="preserve">Zamawiający wyznaczy i rozpocznie czynności odbioru </w:t>
      </w:r>
      <w:r w:rsidR="00346A1D">
        <w:rPr>
          <w:rFonts w:ascii="Cambria" w:hAnsi="Cambria"/>
          <w:sz w:val="24"/>
          <w:szCs w:val="24"/>
        </w:rPr>
        <w:t xml:space="preserve">końcowego </w:t>
      </w:r>
      <w:r>
        <w:rPr>
          <w:rFonts w:ascii="Cambria" w:hAnsi="Cambria"/>
          <w:sz w:val="24"/>
          <w:szCs w:val="24"/>
        </w:rPr>
        <w:t xml:space="preserve">w terminie </w:t>
      </w:r>
      <w:r>
        <w:rPr>
          <w:rFonts w:ascii="Cambria" w:hAnsi="Cambria"/>
          <w:b/>
          <w:bCs/>
          <w:sz w:val="24"/>
          <w:szCs w:val="24"/>
        </w:rPr>
        <w:t>do 7 dni od daty zawiadomienia go o os</w:t>
      </w:r>
      <w:r w:rsidR="00346A1D">
        <w:rPr>
          <w:rFonts w:ascii="Cambria" w:hAnsi="Cambria"/>
          <w:b/>
          <w:bCs/>
          <w:sz w:val="24"/>
          <w:szCs w:val="24"/>
        </w:rPr>
        <w:t>iągnięciu gotowości do odbioru</w:t>
      </w:r>
      <w:r>
        <w:rPr>
          <w:rFonts w:ascii="Cambria" w:hAnsi="Cambria"/>
          <w:b/>
          <w:bCs/>
          <w:sz w:val="24"/>
          <w:szCs w:val="24"/>
        </w:rPr>
        <w:t xml:space="preserve"> końcowego</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t>Zamawiający zobowiązany jest do dokonania lub odmowy dokona</w:t>
      </w:r>
      <w:r w:rsidR="00E3734A">
        <w:rPr>
          <w:rFonts w:ascii="Cambria" w:hAnsi="Cambria"/>
          <w:sz w:val="24"/>
          <w:szCs w:val="24"/>
        </w:rPr>
        <w:t xml:space="preserve">nia odbioru </w:t>
      </w:r>
      <w:r>
        <w:rPr>
          <w:rFonts w:ascii="Cambria" w:hAnsi="Cambria"/>
          <w:sz w:val="24"/>
          <w:szCs w:val="24"/>
        </w:rPr>
        <w:t xml:space="preserve"> końcowego, w terminie </w:t>
      </w:r>
      <w:r>
        <w:rPr>
          <w:rFonts w:ascii="Cambria" w:hAnsi="Cambria"/>
          <w:b/>
          <w:bCs/>
          <w:sz w:val="24"/>
          <w:szCs w:val="24"/>
        </w:rPr>
        <w:t>do 7 dni od dnia rozpoczęcia tego odbioru</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lastRenderedPageBreak/>
        <w:t xml:space="preserve">W protokole odbioru końcowego strony wskażą w szczególności zakres wykonanych prac, datę ich zakończenia, uwagi dotyczące jakości wykonanych prac oraz ewentualne usterki lub wady stwierdzone podczas odbioru. </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lang w:eastAsia="en-US"/>
        </w:rPr>
      </w:pPr>
      <w:r>
        <w:rPr>
          <w:rFonts w:ascii="Cambria" w:eastAsia="Calibri" w:hAnsi="Cambria"/>
          <w:color w:val="000000"/>
          <w:sz w:val="24"/>
          <w:szCs w:val="24"/>
        </w:rPr>
        <w:t>Jeżeli w toku czynności odbioru zostaną stwierdzone wady, Zamawiającemu przysługują następujące uprawnienia:</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nie nadają się do usunięcia, Zamawiający może:</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obniżyć wynagrodzenie, jeżeli wady nie uniemożliwiają użytkowania przedmiotu odbioru zgodnie z przeznaczeniem,</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odstąpić od umowy lub żądać ponownego wykonania przedmiotu zamówienia, jeżeli wady uniemożliwiają użytkowanie przedmiotu zamówienia zgodnie                 z przeznaczeniem.</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eastAsia="Calibri" w:hAnsi="Cambria"/>
          <w:color w:val="000000"/>
          <w:sz w:val="24"/>
          <w:szCs w:val="24"/>
        </w:rPr>
        <w:t>W przypadku odmowy usunięcia wad przez Wykonawcę, wady zostaną usunięte                 w ramach wykonawstwa zastępczego na jego koszt.</w:t>
      </w:r>
    </w:p>
    <w:p w:rsidR="005E02A9" w:rsidRPr="008B2CF6"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hAnsi="Cambria"/>
          <w:color w:val="000000"/>
          <w:sz w:val="24"/>
          <w:szCs w:val="24"/>
        </w:rPr>
        <w:t>W przypadku odmowy odbioru, o którym mowa w ust. 13,  terminem wykonana zamówienia będzie data ponownego zgłoszenia przez wykonawcę gotowości do odbioru przedmiotu zamówienia z usuniętymi wadami istotnymi (nie będzie nim data pierwotnego zgłoszenia gotowości odbioru).</w:t>
      </w:r>
    </w:p>
    <w:p w:rsidR="005E02A9" w:rsidRPr="008B2CF6" w:rsidRDefault="005E02A9" w:rsidP="005E02A9">
      <w:pPr>
        <w:widowControl/>
        <w:tabs>
          <w:tab w:val="left" w:pos="426"/>
        </w:tabs>
        <w:suppressAutoHyphens w:val="0"/>
        <w:spacing w:after="0"/>
        <w:ind w:left="426"/>
        <w:rPr>
          <w:rFonts w:ascii="Cambria" w:eastAsia="Calibri" w:hAnsi="Cambria"/>
          <w:color w:val="000000"/>
          <w:sz w:val="24"/>
          <w:szCs w:val="24"/>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9</w:t>
      </w:r>
    </w:p>
    <w:p w:rsidR="005E02A9" w:rsidRDefault="005E02A9" w:rsidP="005E02A9">
      <w:pPr>
        <w:pStyle w:val="Lista"/>
        <w:spacing w:line="276" w:lineRule="auto"/>
        <w:ind w:left="360"/>
        <w:jc w:val="center"/>
        <w:rPr>
          <w:rFonts w:ascii="Cambria" w:hAnsi="Cambria" w:cs="Calibri"/>
          <w:b/>
          <w:bCs/>
          <w:szCs w:val="24"/>
        </w:rPr>
      </w:pPr>
      <w:r>
        <w:rPr>
          <w:rFonts w:ascii="Cambria" w:hAnsi="Cambria" w:cs="Calibri"/>
          <w:b/>
          <w:bCs/>
          <w:szCs w:val="24"/>
        </w:rPr>
        <w:t>Obowiązki Kierownika budowy</w:t>
      </w:r>
    </w:p>
    <w:p w:rsidR="005E02A9" w:rsidRDefault="005E02A9" w:rsidP="005E02A9">
      <w:pPr>
        <w:pStyle w:val="Lista"/>
        <w:numPr>
          <w:ilvl w:val="2"/>
          <w:numId w:val="11"/>
        </w:numPr>
        <w:tabs>
          <w:tab w:val="left" w:pos="284"/>
        </w:tabs>
        <w:spacing w:line="276" w:lineRule="auto"/>
        <w:ind w:left="284"/>
        <w:jc w:val="both"/>
        <w:rPr>
          <w:rFonts w:ascii="Cambria" w:hAnsi="Cambria" w:cs="Calibri"/>
          <w:szCs w:val="24"/>
        </w:rPr>
      </w:pPr>
      <w:r>
        <w:rPr>
          <w:rFonts w:ascii="Cambria" w:hAnsi="Cambria" w:cs="Calibri"/>
          <w:szCs w:val="24"/>
        </w:rPr>
        <w:t xml:space="preserve">Kierownik budowy działać będzie w granicach umocowania określonego w ustawie </w:t>
      </w:r>
      <w:r>
        <w:rPr>
          <w:rFonts w:ascii="Cambria" w:hAnsi="Cambria" w:cs="Calibri"/>
          <w:szCs w:val="24"/>
        </w:rPr>
        <w:br/>
        <w:t>z dnia 7 lipca 1994 r.  Prawo budowlane.</w:t>
      </w:r>
    </w:p>
    <w:p w:rsidR="005E02A9" w:rsidRDefault="005E02A9" w:rsidP="005E02A9">
      <w:pPr>
        <w:pStyle w:val="Lista"/>
        <w:numPr>
          <w:ilvl w:val="2"/>
          <w:numId w:val="11"/>
        </w:numPr>
        <w:tabs>
          <w:tab w:val="left" w:pos="284"/>
        </w:tabs>
        <w:spacing w:line="276" w:lineRule="auto"/>
        <w:ind w:left="284"/>
        <w:jc w:val="both"/>
        <w:rPr>
          <w:rFonts w:ascii="Cambria" w:hAnsi="Cambria" w:cs="Calibri"/>
          <w:szCs w:val="24"/>
        </w:rPr>
      </w:pPr>
      <w:r>
        <w:rPr>
          <w:rFonts w:ascii="Cambria" w:hAnsi="Cambria" w:cs="Calibri"/>
          <w:szCs w:val="24"/>
        </w:rPr>
        <w:t>Kierownik budowy zobowiązany jest do:</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 xml:space="preserve">złożenia Zamawiającemu w dniu przekazania placu budowy oświadczenia </w:t>
      </w:r>
      <w:r>
        <w:rPr>
          <w:rFonts w:ascii="Cambria" w:hAnsi="Cambria"/>
          <w:color w:val="000000"/>
          <w:sz w:val="24"/>
          <w:szCs w:val="24"/>
        </w:rPr>
        <w:br/>
        <w:t>o przyjęciu obowiązków kierownika budowy,</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prowadzenia dziennika budowy/dziennik dokumentujący roboty budowlane</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przedkładania Inspektorowi Nadzoru wniosków o zatwierdzenie do wbudowania materiałów przed ich wbudowaniem</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lastRenderedPageBreak/>
        <w:t xml:space="preserve">koordynowania wszystkich prac na budowie w tym wykonywanych przez podwykonawców, </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t>uczestniczenia w Radach Budowy i odbiorach,</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color w:val="000000"/>
          <w:sz w:val="24"/>
          <w:szCs w:val="24"/>
        </w:rPr>
        <w:t xml:space="preserve">uczestniczenia w odbiorze końcowym zadania, w tym kontroli organów uprawnionych, </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color w:val="000000"/>
          <w:sz w:val="24"/>
          <w:szCs w:val="24"/>
        </w:rPr>
        <w:t>niezwłocznego informowanie Inspektora Nadzoru i Zamawiającego o problemach lub okolicznościach, które mogą wpłynąć na jakość robót lub opóźnienie terminu zakończenia zadania</w:t>
      </w:r>
      <w:r>
        <w:rPr>
          <w:rFonts w:ascii="Cambria" w:hAnsi="Cambria"/>
          <w:sz w:val="24"/>
          <w:szCs w:val="24"/>
        </w:rPr>
        <w:t xml:space="preserve">, </w:t>
      </w:r>
    </w:p>
    <w:p w:rsidR="005E02A9" w:rsidRDefault="005E02A9" w:rsidP="005E02A9">
      <w:pPr>
        <w:widowControl/>
        <w:numPr>
          <w:ilvl w:val="0"/>
          <w:numId w:val="12"/>
        </w:numPr>
        <w:suppressAutoHyphens w:val="0"/>
        <w:spacing w:after="0"/>
        <w:ind w:left="709" w:hanging="425"/>
        <w:rPr>
          <w:rStyle w:val="Odwoaniedokomentarza"/>
          <w:rFonts w:ascii="Cambria" w:hAnsi="Cambria"/>
          <w:sz w:val="24"/>
          <w:szCs w:val="24"/>
        </w:rPr>
      </w:pPr>
      <w:r>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rsidR="005E02A9" w:rsidRDefault="005E02A9" w:rsidP="005E02A9">
      <w:pPr>
        <w:widowControl/>
        <w:suppressAutoHyphens w:val="0"/>
        <w:spacing w:after="0"/>
        <w:ind w:left="709"/>
        <w:rPr>
          <w:rStyle w:val="Odwoaniedokomentarza"/>
          <w:rFonts w:ascii="Cambria" w:hAnsi="Cambria"/>
          <w:sz w:val="24"/>
          <w:szCs w:val="24"/>
        </w:rPr>
      </w:pPr>
      <w:r>
        <w:rPr>
          <w:rStyle w:val="Odwoaniedokomentarza"/>
          <w:rFonts w:ascii="Cambria" w:hAnsi="Cambria"/>
          <w:sz w:val="24"/>
          <w:szCs w:val="24"/>
        </w:rPr>
        <w:t xml:space="preserve">                         </w:t>
      </w:r>
    </w:p>
    <w:p w:rsidR="005E02A9" w:rsidRPr="00AC53E6" w:rsidRDefault="005E02A9" w:rsidP="005E02A9">
      <w:pPr>
        <w:widowControl/>
        <w:suppressAutoHyphens w:val="0"/>
        <w:spacing w:after="0"/>
        <w:ind w:left="709"/>
        <w:jc w:val="center"/>
        <w:rPr>
          <w:rFonts w:ascii="Cambria" w:hAnsi="Cambria"/>
          <w:sz w:val="24"/>
          <w:szCs w:val="24"/>
        </w:rPr>
      </w:pPr>
      <w:r w:rsidRPr="00AC53E6">
        <w:rPr>
          <w:rFonts w:ascii="Cambria" w:eastAsia="Calibri" w:hAnsi="Cambria"/>
          <w:b/>
          <w:bCs/>
          <w:sz w:val="24"/>
          <w:szCs w:val="24"/>
          <w:lang w:eastAsia="en-US"/>
        </w:rPr>
        <w:t>§ 10.</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Podwykonawcy</w:t>
      </w:r>
    </w:p>
    <w:p w:rsidR="005E02A9" w:rsidRDefault="005E02A9" w:rsidP="005E02A9">
      <w:pPr>
        <w:widowControl/>
        <w:numPr>
          <w:ilvl w:val="0"/>
          <w:numId w:val="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zobowiązuje się do wykonania przedmiotu zamówienia siłami własnymi z wyjątkiem robót w zakresie: ……………………………………………………………………</w:t>
      </w:r>
    </w:p>
    <w:p w:rsidR="005E02A9" w:rsidRDefault="005E02A9" w:rsidP="005E02A9">
      <w:pPr>
        <w:widowControl/>
        <w:tabs>
          <w:tab w:val="left" w:pos="426"/>
        </w:tabs>
        <w:suppressAutoHyphens w:val="0"/>
        <w:spacing w:after="0"/>
        <w:ind w:firstLine="284"/>
        <w:textAlignment w:val="auto"/>
        <w:rPr>
          <w:rFonts w:ascii="Cambria" w:eastAsia="Calibri" w:hAnsi="Cambria"/>
          <w:sz w:val="24"/>
          <w:szCs w:val="24"/>
          <w:lang w:eastAsia="en-US"/>
        </w:rPr>
      </w:pPr>
      <w:r>
        <w:rPr>
          <w:rFonts w:ascii="Cambria" w:eastAsia="Calibri" w:hAnsi="Cambria"/>
          <w:sz w:val="24"/>
          <w:szCs w:val="24"/>
          <w:lang w:eastAsia="en-US"/>
        </w:rPr>
        <w:tab/>
        <w:t>które zostaną wykonane przy udziale podwykonawcy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Pr>
          <w:rFonts w:ascii="Cambria" w:eastAsia="Calibri" w:hAnsi="Cambria"/>
          <w:color w:val="000000"/>
          <w:sz w:val="24"/>
          <w:szCs w:val="24"/>
          <w:lang w:eastAsia="en-US"/>
        </w:rPr>
        <w:t>Wykonawcy na zawarcie umowy o podwykonawstwo o treści zgodnej z projektem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termin zapłaty wynagrodzenia podwykonawcy lub dalszemu podwykonawcy przewidziany w umowie o podwykonawstwo jest dłuższy niż 30 dni</w:t>
      </w:r>
      <w:r>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termin wykonania umowy o podwykonawstwo wykracza poza termin wykonania zamówienia, wskazany w § 2 ust. 1 umowy,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5E02A9" w:rsidRPr="009555C0"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sidRPr="009555C0">
        <w:rPr>
          <w:rFonts w:ascii="Cambria" w:eastAsia="Calibri" w:hAnsi="Cambria"/>
          <w:sz w:val="24"/>
          <w:szCs w:val="24"/>
          <w:lang w:eastAsia="en-US"/>
        </w:rPr>
        <w:t>umowa o podwykonawstwo nie zawiera kwoty wynagrodzenia Wykonawcy;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załączony do umowy o podwykonawstwo harmonogram rzeczowy jest niezgodny z harmonogramem,</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 każdym przypadku, gdy umowa kształtuje prawa i obowiązki podwykonawcy,           w zakresie kar umownych oraz warunków wypłaty wynagrodzenia, w sposób dla niego mniej korzystny niż prawa i obowiązki wykonawcy wynikające z niniejszej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w:t>
      </w:r>
      <w:r w:rsidR="004848EF">
        <w:rPr>
          <w:rFonts w:ascii="Cambria" w:eastAsia="Calibri" w:hAnsi="Cambria"/>
          <w:sz w:val="24"/>
          <w:szCs w:val="24"/>
          <w:lang w:eastAsia="en-US"/>
        </w:rPr>
        <w:t xml:space="preserve">ą dostawy lub usługi, </w:t>
      </w:r>
      <w:r>
        <w:rPr>
          <w:rFonts w:ascii="Cambria" w:eastAsia="Calibri" w:hAnsi="Cambria"/>
          <w:sz w:val="24"/>
          <w:szCs w:val="24"/>
          <w:lang w:eastAsia="en-US"/>
        </w:rPr>
        <w:t>w terminie 7 dni od dnia jej zawarcia, z wyłączeniem u</w:t>
      </w:r>
      <w:r w:rsidR="004848EF">
        <w:rPr>
          <w:rFonts w:ascii="Cambria" w:eastAsia="Calibri" w:hAnsi="Cambria"/>
          <w:sz w:val="24"/>
          <w:szCs w:val="24"/>
          <w:lang w:eastAsia="en-US"/>
        </w:rPr>
        <w:t xml:space="preserve">mów o podwykonawstwo </w:t>
      </w:r>
      <w:r>
        <w:rPr>
          <w:rFonts w:ascii="Cambria" w:eastAsia="Calibri" w:hAnsi="Cambria"/>
          <w:sz w:val="24"/>
          <w:szCs w:val="24"/>
          <w:lang w:eastAsia="en-US"/>
        </w:rPr>
        <w:t>o wartości mniejszej niż 0,5% wynagrodzenia  umownego oraz umów o podwykonawstwo, których przedmiotem są dostawy materiałów budowlanych niezbędnych do realizacji przedmiotu zamówienia oraz usługi transportowe.</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Wyłączenia, o których mowa w ust. 5, nie dotyczą również umów </w:t>
      </w:r>
      <w:r>
        <w:rPr>
          <w:rFonts w:ascii="Cambria" w:eastAsia="Calibri" w:hAnsi="Cambria"/>
          <w:sz w:val="24"/>
          <w:szCs w:val="24"/>
          <w:lang w:eastAsia="en-US"/>
        </w:rPr>
        <w:br/>
        <w:t>o podwykonawstwo o wartości większej niż 50 000,00 złotych brutto.</w:t>
      </w:r>
    </w:p>
    <w:p w:rsidR="005E02A9" w:rsidRDefault="005E02A9" w:rsidP="005E02A9">
      <w:pPr>
        <w:widowControl/>
        <w:numPr>
          <w:ilvl w:val="0"/>
          <w:numId w:val="7"/>
        </w:numPr>
        <w:suppressAutoHyphens w:val="0"/>
        <w:spacing w:after="0"/>
        <w:ind w:left="426" w:hanging="426"/>
        <w:contextualSpacing/>
        <w:textAlignment w:val="auto"/>
        <w:rPr>
          <w:rFonts w:ascii="Cambria" w:hAnsi="Cambria"/>
          <w:sz w:val="24"/>
          <w:szCs w:val="24"/>
        </w:rPr>
      </w:pPr>
      <w:r>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Pr>
          <w:rFonts w:ascii="Cambria" w:eastAsia="Calibri" w:hAnsi="Cambria"/>
          <w:sz w:val="24"/>
          <w:szCs w:val="24"/>
          <w:lang w:eastAsia="en-US"/>
        </w:rPr>
        <w:br/>
        <w:t xml:space="preserve">i wezwie go do doprowadzenia do zmiany tej umowy w terminie nie dłuższym niż </w:t>
      </w:r>
      <w:r>
        <w:rPr>
          <w:rFonts w:ascii="Cambria" w:eastAsia="Calibri" w:hAnsi="Cambria"/>
          <w:sz w:val="24"/>
          <w:szCs w:val="24"/>
          <w:lang w:eastAsia="en-US"/>
        </w:rPr>
        <w:br/>
      </w:r>
      <w:r>
        <w:rPr>
          <w:rFonts w:ascii="Cambria" w:eastAsia="Calibri" w:hAnsi="Cambria"/>
          <w:color w:val="000000"/>
          <w:sz w:val="24"/>
          <w:szCs w:val="24"/>
          <w:lang w:eastAsia="en-US"/>
        </w:rPr>
        <w:t>5 dni od dnia otrzymania informacji, pod rygorem wystąpienia o zapłatę kary umownej.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Wszystkie umowy o podwykonawstwo wymagają formy pisemnej.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zawierania umów                  o podwykonawstwo z dalszymi podwykonawcami.</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zmian umów o podwykonawstwo.</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ponosi wobec Zamawiającego pełną odpowiedzialność za roboty budowlane, które wykonuje przy pomocy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przyjmuje na siebie pełnienie funkcji koordynatora w stosunku do robót budowlanych, realizowanych przez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w:t>
      </w:r>
      <w:r w:rsidR="003632A3">
        <w:rPr>
          <w:rFonts w:ascii="Cambria" w:eastAsia="Calibri" w:hAnsi="Cambria"/>
          <w:sz w:val="24"/>
          <w:szCs w:val="24"/>
          <w:lang w:eastAsia="en-US"/>
        </w:rPr>
        <w:t xml:space="preserve"> </w:t>
      </w:r>
      <w:r>
        <w:rPr>
          <w:rFonts w:ascii="Cambria" w:eastAsia="Calibri" w:hAnsi="Cambria"/>
          <w:sz w:val="24"/>
          <w:szCs w:val="24"/>
          <w:lang w:eastAsia="en-US"/>
        </w:rPr>
        <w:t>w stopniu nie mniejszym niż podwykonawca, na którego zasoby Wykonawca powoływał się w trakcie postępowania o udzielenie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 </w:t>
      </w:r>
      <w:r>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5E02A9" w:rsidRPr="00AB0F6A"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t>W przypadku dokonania zmiany n</w:t>
      </w:r>
      <w:r>
        <w:rPr>
          <w:rFonts w:ascii="Cambria" w:hAnsi="Cambria"/>
          <w:sz w:val="24"/>
          <w:szCs w:val="24"/>
        </w:rPr>
        <w:t>iniejszej umowy na podstawie § 21</w:t>
      </w:r>
      <w:r w:rsidRPr="00AB0F6A">
        <w:rPr>
          <w:rFonts w:ascii="Cambria" w:hAnsi="Cambria"/>
          <w:sz w:val="24"/>
          <w:szCs w:val="24"/>
        </w:rPr>
        <w:t xml:space="preserve"> umowy, Wykonawca zobowiązany jest, w terminie 5 dni, do zmiany wynagrodzenia przysługującego podwykonawcy, z którym zawarł umowę na roboty budowlane lub usługi obowiązującą przez okres przekraczający 12 miesięcy, w zakresie odpowiadającym zmianom cen materiałów lub kosztów dotyczących zobowiązania podwykonawcy.</w:t>
      </w:r>
    </w:p>
    <w:p w:rsidR="005E02A9" w:rsidRPr="00276287"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t xml:space="preserve">W sytuacji, o której mowa wyżej, ust. 10 stosuje się odpowiednio, z zastrzeżeniem, że przedstawiając projekt zmiany umowy podwykonawczej, Wykonawca zobowiązany jest dodatkowo przedstawić wyjaśnienia wskazujące sposób ustalenia zakresu dokonywanej zmiany wynagrodzenia podwykonawcy.  </w:t>
      </w:r>
    </w:p>
    <w:p w:rsidR="005E02A9" w:rsidRPr="00AC53E6" w:rsidRDefault="005E02A9" w:rsidP="005E02A9">
      <w:pPr>
        <w:widowControl/>
        <w:suppressAutoHyphens w:val="0"/>
        <w:spacing w:after="0"/>
        <w:contextualSpacing/>
        <w:textAlignment w:val="auto"/>
        <w:rPr>
          <w:rFonts w:ascii="Cambria" w:eastAsia="Calibri" w:hAnsi="Cambria"/>
          <w:sz w:val="24"/>
          <w:szCs w:val="24"/>
          <w:lang w:eastAsia="en-US"/>
        </w:rPr>
      </w:pPr>
      <w:r w:rsidRPr="00AB0F6A">
        <w:rPr>
          <w:rFonts w:ascii="Cambria" w:hAnsi="Cambria"/>
          <w:sz w:val="24"/>
          <w:szCs w:val="24"/>
        </w:rPr>
        <w:t xml:space="preserve"> </w:t>
      </w:r>
    </w:p>
    <w:p w:rsidR="005E02A9" w:rsidRDefault="005E02A9" w:rsidP="005E02A9">
      <w:pPr>
        <w:spacing w:after="0"/>
        <w:jc w:val="center"/>
        <w:rPr>
          <w:rFonts w:ascii="Cambria" w:eastAsia="Calibri" w:hAnsi="Cambria"/>
          <w:b/>
          <w:bCs/>
          <w:sz w:val="24"/>
          <w:szCs w:val="24"/>
          <w:lang w:eastAsia="en-US"/>
        </w:rPr>
      </w:pPr>
      <w:r>
        <w:rPr>
          <w:rFonts w:ascii="Cambria" w:eastAsia="Calibri" w:hAnsi="Cambria"/>
          <w:b/>
          <w:bCs/>
          <w:sz w:val="24"/>
          <w:szCs w:val="24"/>
          <w:lang w:eastAsia="en-US"/>
        </w:rPr>
        <w:t>§ 11</w:t>
      </w:r>
    </w:p>
    <w:p w:rsidR="005E02A9" w:rsidRDefault="005E02A9" w:rsidP="005E02A9">
      <w:pPr>
        <w:shd w:val="clear" w:color="auto" w:fill="FFFFFF"/>
        <w:spacing w:after="0"/>
        <w:jc w:val="center"/>
        <w:rPr>
          <w:rFonts w:ascii="Cambria" w:hAnsi="Cambria"/>
          <w:b/>
          <w:bCs/>
          <w:spacing w:val="-11"/>
          <w:sz w:val="24"/>
          <w:szCs w:val="24"/>
        </w:rPr>
      </w:pPr>
      <w:r>
        <w:rPr>
          <w:rFonts w:ascii="Cambria" w:hAnsi="Cambria"/>
          <w:b/>
          <w:bCs/>
          <w:spacing w:val="-11"/>
          <w:sz w:val="24"/>
          <w:szCs w:val="24"/>
        </w:rPr>
        <w:t>Personel realizujący zadanie</w:t>
      </w:r>
    </w:p>
    <w:p w:rsidR="005E02A9" w:rsidRDefault="005E02A9" w:rsidP="005E02A9">
      <w:pPr>
        <w:widowControl/>
        <w:numPr>
          <w:ilvl w:val="1"/>
          <w:numId w:val="9"/>
        </w:numPr>
        <w:suppressAutoHyphens w:val="0"/>
        <w:spacing w:after="0"/>
        <w:ind w:left="426" w:hanging="426"/>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Osobą upoważnioną do kontaktów:</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Wykonawcą ze strony Zamawiającego jest: ……………………; nr tel.: ………………….; e-mail: ……………………;</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Zamawiającym ze strony Wykonawcy jest: ……………………; nr tel.: ………………….; e-mail: ……………………;</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5E02A9" w:rsidRPr="00276287" w:rsidRDefault="005E02A9" w:rsidP="005E02A9">
      <w:pPr>
        <w:widowControl/>
        <w:numPr>
          <w:ilvl w:val="1"/>
          <w:numId w:val="9"/>
        </w:numPr>
        <w:suppressAutoHyphens w:val="0"/>
        <w:spacing w:after="0"/>
        <w:ind w:left="426" w:hanging="426"/>
        <w:contextualSpacing/>
        <w:textAlignment w:val="auto"/>
        <w:rPr>
          <w:rFonts w:ascii="Cambria" w:eastAsia="Calibri" w:hAnsi="Cambria"/>
          <w:b/>
          <w:sz w:val="24"/>
          <w:szCs w:val="24"/>
          <w:lang w:eastAsia="en-US"/>
        </w:rPr>
      </w:pPr>
      <w:r w:rsidRPr="00276287">
        <w:rPr>
          <w:rFonts w:ascii="Cambria" w:eastAsia="Calibri" w:hAnsi="Cambria"/>
          <w:b/>
          <w:sz w:val="24"/>
          <w:szCs w:val="24"/>
          <w:lang w:eastAsia="en-US"/>
        </w:rPr>
        <w:t xml:space="preserve">Zamawiający zobowiązuje </w:t>
      </w:r>
      <w:r>
        <w:rPr>
          <w:rFonts w:ascii="Cambria" w:eastAsia="Calibri" w:hAnsi="Cambria"/>
          <w:b/>
          <w:sz w:val="24"/>
          <w:szCs w:val="24"/>
          <w:lang w:eastAsia="en-US"/>
        </w:rPr>
        <w:t>się do powołania odpowiedniego Inspektora N</w:t>
      </w:r>
      <w:r w:rsidRPr="00276287">
        <w:rPr>
          <w:rFonts w:ascii="Cambria" w:eastAsia="Calibri" w:hAnsi="Cambria"/>
          <w:b/>
          <w:sz w:val="24"/>
          <w:szCs w:val="24"/>
          <w:lang w:eastAsia="en-US"/>
        </w:rPr>
        <w:t>adzo</w:t>
      </w:r>
      <w:r>
        <w:rPr>
          <w:rFonts w:ascii="Cambria" w:eastAsia="Calibri" w:hAnsi="Cambria"/>
          <w:b/>
          <w:sz w:val="24"/>
          <w:szCs w:val="24"/>
          <w:lang w:eastAsia="en-US"/>
        </w:rPr>
        <w:t>ru I</w:t>
      </w:r>
      <w:r w:rsidRPr="00276287">
        <w:rPr>
          <w:rFonts w:ascii="Cambria" w:eastAsia="Calibri" w:hAnsi="Cambria"/>
          <w:b/>
          <w:sz w:val="24"/>
          <w:szCs w:val="24"/>
          <w:lang w:eastAsia="en-US"/>
        </w:rPr>
        <w:t>nwestorskiego.</w:t>
      </w:r>
    </w:p>
    <w:p w:rsidR="005E02A9" w:rsidRPr="008344D8"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AC25D1">
        <w:rPr>
          <w:rFonts w:ascii="Cambria" w:hAnsi="Cambria"/>
          <w:sz w:val="24"/>
          <w:szCs w:val="24"/>
          <w:lang w:eastAsia="en-US"/>
        </w:rPr>
        <w:lastRenderedPageBreak/>
        <w:t>Wykonawca zobowiązuje się skierować do kierowa</w:t>
      </w:r>
      <w:r>
        <w:rPr>
          <w:rFonts w:ascii="Cambria" w:hAnsi="Cambria"/>
          <w:sz w:val="24"/>
          <w:szCs w:val="24"/>
          <w:lang w:eastAsia="en-US"/>
        </w:rPr>
        <w:t>nia budową</w:t>
      </w:r>
      <w:r w:rsidRPr="00AC25D1">
        <w:rPr>
          <w:rFonts w:ascii="Cambria" w:hAnsi="Cambria"/>
          <w:sz w:val="24"/>
          <w:szCs w:val="24"/>
          <w:lang w:eastAsia="en-US"/>
        </w:rPr>
        <w:t xml:space="preserve"> personel wskazany w ofercie Wykonawcy. Zmiana którejkolwiek z tych osób w trakcie realizacji  przedmiotu  niniejszej  Umowy  musi  być   uzasadniona  przez  Wykonawcę   na  piśmie   i wymaga pisemnego zatwierdzenia przez Zamawiającego. Zamawiający zatwierdza proponowaną zmianę osób w terminie 5 dni od daty przedłożenia propozycji i wyłącznie wtedy, gdy kwalifikacje   i doświadczenie wskazanych osób będą takie same lub wyższe od kwalifikacji i doświadczenia osób wymaganych postanowieniami SWZ.</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ustanawia kierownika budowy w osobie: ………………….;                                       nr tel.:……………………..; e-mail: …………………………; </w:t>
      </w:r>
      <w:proofErr w:type="spellStart"/>
      <w:r>
        <w:rPr>
          <w:rFonts w:ascii="Cambria" w:eastAsia="Calibri" w:hAnsi="Cambria"/>
          <w:sz w:val="24"/>
          <w:szCs w:val="24"/>
          <w:lang w:eastAsia="en-US"/>
        </w:rPr>
        <w:t>upr</w:t>
      </w:r>
      <w:proofErr w:type="spellEnd"/>
      <w:r>
        <w:rPr>
          <w:rFonts w:ascii="Cambria" w:eastAsia="Calibri" w:hAnsi="Cambria"/>
          <w:sz w:val="24"/>
          <w:szCs w:val="24"/>
          <w:lang w:eastAsia="en-US"/>
        </w:rPr>
        <w:t>. bud. nr: …………………………….;</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B906C2">
        <w:rPr>
          <w:rFonts w:ascii="Cambria" w:hAnsi="Cambria"/>
          <w:color w:val="000000"/>
          <w:sz w:val="24"/>
          <w:szCs w:val="24"/>
        </w:rPr>
        <w:t>Kierownik budowy działać będzie w granicach umocowania określonego w ustawie Prawo budowla</w:t>
      </w:r>
      <w:r w:rsidRPr="00B906C2">
        <w:t xml:space="preserve"> </w:t>
      </w:r>
      <w:r w:rsidRPr="00B906C2">
        <w:rPr>
          <w:rFonts w:ascii="Cambria" w:hAnsi="Cambria"/>
          <w:color w:val="000000"/>
          <w:sz w:val="24"/>
          <w:szCs w:val="24"/>
        </w:rPr>
        <w:t>Kierownik budowy zobowiązany jest do przebywania na terenie budowy w każdym dniu, w którym wykonywane są roboty budowlane stanowiące przedmiot umowy. Kierownik budowy zobowiązany jest prowadzić na bieżąco dokumentację budowy i przechowywać ją w formie i sposób zgodny z przepisami ustawy Prawo budowlane.</w:t>
      </w:r>
    </w:p>
    <w:p w:rsidR="005E02A9" w:rsidRPr="00B906C2"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B906C2">
        <w:rPr>
          <w:rFonts w:ascii="Cambria" w:hAnsi="Cambria"/>
          <w:color w:val="000000"/>
          <w:sz w:val="24"/>
          <w:szCs w:val="24"/>
        </w:rPr>
        <w:t>Obecność kiero</w:t>
      </w:r>
      <w:r>
        <w:rPr>
          <w:rFonts w:ascii="Cambria" w:hAnsi="Cambria"/>
          <w:color w:val="000000"/>
          <w:sz w:val="24"/>
          <w:szCs w:val="24"/>
        </w:rPr>
        <w:t>wnika budowy</w:t>
      </w:r>
      <w:r w:rsidRPr="00B906C2">
        <w:rPr>
          <w:rFonts w:ascii="Cambria" w:hAnsi="Cambria"/>
          <w:color w:val="000000"/>
          <w:sz w:val="24"/>
          <w:szCs w:val="24"/>
        </w:rPr>
        <w:t xml:space="preserve"> na terenie budowy musi zapewnić prawidłowe i skuteczne sprawowanie nadzoru nad wykonywanymi robotami budowlanymi.</w:t>
      </w:r>
    </w:p>
    <w:p w:rsidR="005E02A9" w:rsidRPr="0018389C" w:rsidRDefault="005E02A9" w:rsidP="005E02A9">
      <w:pPr>
        <w:widowControl/>
        <w:numPr>
          <w:ilvl w:val="1"/>
          <w:numId w:val="9"/>
        </w:numPr>
        <w:suppressAutoHyphens w:val="0"/>
        <w:spacing w:after="0"/>
        <w:ind w:left="426" w:hanging="426"/>
        <w:contextualSpacing/>
        <w:textAlignment w:val="auto"/>
        <w:rPr>
          <w:rFonts w:ascii="Cambria" w:eastAsia="Calibri" w:hAnsi="Cambria"/>
          <w:color w:val="000000"/>
          <w:sz w:val="24"/>
          <w:szCs w:val="24"/>
        </w:rPr>
      </w:pPr>
      <w:r>
        <w:rPr>
          <w:rFonts w:ascii="Cambria" w:hAnsi="Cambria"/>
          <w:color w:val="000000"/>
          <w:sz w:val="24"/>
          <w:szCs w:val="24"/>
        </w:rPr>
        <w:t xml:space="preserve">We wszystkich sprawach związanych z wykonywaniem niniejszej Umowy, </w:t>
      </w:r>
      <w:r>
        <w:rPr>
          <w:rFonts w:ascii="Cambria" w:hAnsi="Cambria"/>
          <w:color w:val="000000"/>
          <w:sz w:val="24"/>
          <w:szCs w:val="24"/>
        </w:rPr>
        <w:br/>
        <w:t>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rsidR="005E02A9" w:rsidRPr="00AC53E6" w:rsidRDefault="005E02A9" w:rsidP="005E02A9">
      <w:pPr>
        <w:widowControl/>
        <w:suppressAutoHyphens w:val="0"/>
        <w:spacing w:after="0"/>
        <w:ind w:left="426"/>
        <w:contextualSpacing/>
        <w:textAlignment w:val="auto"/>
        <w:rPr>
          <w:rFonts w:ascii="Cambria" w:eastAsia="Calibri" w:hAnsi="Cambria"/>
          <w:color w:val="000000"/>
          <w:sz w:val="24"/>
          <w:szCs w:val="24"/>
        </w:rPr>
      </w:pPr>
    </w:p>
    <w:p w:rsidR="005E02A9" w:rsidRDefault="005E02A9" w:rsidP="005E02A9">
      <w:pPr>
        <w:spacing w:after="0"/>
        <w:ind w:left="426"/>
        <w:rPr>
          <w:rFonts w:ascii="Cambria" w:eastAsia="Calibri" w:hAnsi="Cambria"/>
          <w:b/>
          <w:bCs/>
          <w:sz w:val="24"/>
          <w:szCs w:val="24"/>
          <w:lang w:eastAsia="en-US"/>
        </w:rPr>
      </w:pPr>
      <w:r>
        <w:rPr>
          <w:rFonts w:ascii="Cambria" w:eastAsia="Calibri" w:hAnsi="Cambria"/>
          <w:b/>
          <w:bCs/>
          <w:sz w:val="24"/>
          <w:szCs w:val="24"/>
          <w:lang w:eastAsia="en-US"/>
        </w:rPr>
        <w:t xml:space="preserve">                                                                 § 12</w:t>
      </w:r>
    </w:p>
    <w:p w:rsidR="005E02A9" w:rsidRDefault="005E02A9" w:rsidP="005E02A9">
      <w:pPr>
        <w:spacing w:after="0"/>
        <w:ind w:left="426"/>
        <w:jc w:val="center"/>
        <w:rPr>
          <w:rFonts w:ascii="Cambria" w:eastAsia="Calibri" w:hAnsi="Cambria"/>
          <w:b/>
          <w:bCs/>
          <w:sz w:val="24"/>
          <w:szCs w:val="24"/>
        </w:rPr>
      </w:pPr>
      <w:r>
        <w:rPr>
          <w:rFonts w:ascii="Cambria" w:eastAsia="Calibri" w:hAnsi="Cambria"/>
          <w:b/>
          <w:bCs/>
          <w:sz w:val="24"/>
          <w:szCs w:val="24"/>
        </w:rPr>
        <w:t>Procedura zapewnienia jakości</w:t>
      </w:r>
    </w:p>
    <w:p w:rsidR="005E02A9" w:rsidRPr="00AC53E6" w:rsidRDefault="005E02A9" w:rsidP="005E02A9">
      <w:pPr>
        <w:widowControl/>
        <w:suppressAutoHyphens w:val="0"/>
        <w:spacing w:after="0"/>
        <w:contextualSpacing/>
        <w:textAlignment w:val="auto"/>
        <w:rPr>
          <w:rFonts w:ascii="Cambria" w:eastAsia="Calibri" w:hAnsi="Cambria"/>
          <w:sz w:val="24"/>
          <w:szCs w:val="24"/>
          <w:lang w:eastAsia="pl-PL"/>
        </w:rPr>
      </w:pPr>
      <w:r>
        <w:rPr>
          <w:rFonts w:ascii="Cambria" w:eastAsia="Calibri" w:hAnsi="Cambria"/>
          <w:sz w:val="24"/>
          <w:szCs w:val="24"/>
          <w:lang w:eastAsia="pl-PL"/>
        </w:rPr>
        <w:t>Zamawiający, inspektor nadzoru lub wykonawca mogą zażądać zwołania spotkania w celu omówienia problemów związanych z realizacją prac i robót objętych Umową. Powiadomienie o terminie spotkania powinno być na piśmie dostarczone zainteresowanym z co najmniej 7-dniowym wyprzedzeniem i powinno zawierać uzasadnienie zwołania spotkania</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13</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Ubezpieczenie</w:t>
      </w:r>
    </w:p>
    <w:p w:rsidR="005E02A9" w:rsidRDefault="005E02A9" w:rsidP="005E02A9">
      <w:pPr>
        <w:widowControl/>
        <w:numPr>
          <w:ilvl w:val="0"/>
          <w:numId w:val="26"/>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zobowiązuje się do posiadania ubezpieczenia od odpowiedzialności cywilnej (OC) na sumę ubezpieczeniową, </w:t>
      </w:r>
      <w:r>
        <w:rPr>
          <w:rFonts w:ascii="Cambria" w:hAnsi="Cambria"/>
          <w:color w:val="000000"/>
          <w:sz w:val="24"/>
          <w:szCs w:val="24"/>
        </w:rPr>
        <w:t>nie mniejszą niż wynagrodzenie umowne brutto wynikające z niniejszej umowy</w:t>
      </w:r>
      <w:r>
        <w:rPr>
          <w:rFonts w:ascii="Cambria" w:eastAsia="Calibri" w:hAnsi="Cambria"/>
          <w:sz w:val="24"/>
          <w:szCs w:val="24"/>
          <w:lang w:eastAsia="en-US"/>
        </w:rPr>
        <w:t>.</w:t>
      </w:r>
    </w:p>
    <w:p w:rsidR="005E02A9" w:rsidRDefault="005E02A9" w:rsidP="005E02A9">
      <w:pPr>
        <w:widowControl/>
        <w:numPr>
          <w:ilvl w:val="0"/>
          <w:numId w:val="2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5E02A9" w:rsidRDefault="005E02A9" w:rsidP="005E02A9">
      <w:pPr>
        <w:widowControl/>
        <w:suppressAutoHyphens w:val="0"/>
        <w:spacing w:after="0"/>
        <w:ind w:left="426"/>
        <w:contextualSpacing/>
        <w:textAlignment w:val="auto"/>
        <w:rPr>
          <w:rFonts w:ascii="Cambria" w:eastAsia="Calibri" w:hAnsi="Cambria"/>
          <w:sz w:val="24"/>
          <w:szCs w:val="24"/>
          <w:lang w:eastAsia="en-US"/>
        </w:rPr>
      </w:pPr>
    </w:p>
    <w:p w:rsidR="0035339F" w:rsidRDefault="0035339F" w:rsidP="005E02A9">
      <w:pPr>
        <w:widowControl/>
        <w:suppressAutoHyphens w:val="0"/>
        <w:spacing w:after="0"/>
        <w:ind w:left="426"/>
        <w:contextualSpacing/>
        <w:textAlignment w:val="auto"/>
        <w:rPr>
          <w:rFonts w:ascii="Cambria" w:eastAsia="Calibri" w:hAnsi="Cambria"/>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lastRenderedPageBreak/>
        <w:t>§ 14</w:t>
      </w:r>
    </w:p>
    <w:p w:rsidR="005E02A9" w:rsidRPr="008B2CF6" w:rsidRDefault="005E02A9" w:rsidP="005E02A9">
      <w:pPr>
        <w:pStyle w:val="Nagwek1"/>
        <w:spacing w:before="1"/>
        <w:ind w:left="802"/>
        <w:jc w:val="center"/>
        <w:rPr>
          <w:rFonts w:ascii="Cambria" w:hAnsi="Cambria"/>
          <w:color w:val="000000" w:themeColor="text1"/>
          <w:sz w:val="24"/>
          <w:szCs w:val="24"/>
        </w:rPr>
      </w:pPr>
      <w:r w:rsidRPr="008B2CF6">
        <w:rPr>
          <w:rFonts w:ascii="Cambria" w:hAnsi="Cambria"/>
          <w:color w:val="000000" w:themeColor="text1"/>
          <w:sz w:val="24"/>
          <w:szCs w:val="24"/>
        </w:rPr>
        <w:t>Zobowiązania w zakresie Rękojmi i 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 xml:space="preserve">udziela Zamawiającemu pisemnej gwarancji jakości i rękojmi na wykonane prace projektowe, roboty budowlane oraz wbudowane </w:t>
      </w:r>
      <w:r w:rsidRPr="008B2CF6">
        <w:rPr>
          <w:rFonts w:ascii="Cambria" w:hAnsi="Cambria"/>
          <w:spacing w:val="-3"/>
          <w:sz w:val="24"/>
          <w:szCs w:val="24"/>
        </w:rPr>
        <w:t xml:space="preserve">materiały, </w:t>
      </w:r>
      <w:r w:rsidR="00F265A7">
        <w:rPr>
          <w:rFonts w:ascii="Cambria" w:hAnsi="Cambria"/>
          <w:sz w:val="24"/>
          <w:szCs w:val="24"/>
        </w:rPr>
        <w:t>wyroby</w:t>
      </w:r>
      <w:r>
        <w:rPr>
          <w:rFonts w:ascii="Cambria" w:hAnsi="Cambria"/>
          <w:sz w:val="24"/>
          <w:szCs w:val="24"/>
        </w:rPr>
        <w:t xml:space="preserve"> </w:t>
      </w:r>
      <w:r w:rsidRPr="008B2CF6">
        <w:rPr>
          <w:rFonts w:ascii="Cambria" w:hAnsi="Cambria"/>
          <w:sz w:val="24"/>
          <w:szCs w:val="24"/>
        </w:rPr>
        <w:t xml:space="preserve">i urządzenia na okres ……… miesięcy licząc od dnia </w:t>
      </w:r>
      <w:r w:rsidRPr="008B2CF6">
        <w:rPr>
          <w:rFonts w:ascii="Cambria" w:hAnsi="Cambria"/>
          <w:spacing w:val="-3"/>
          <w:sz w:val="24"/>
          <w:szCs w:val="24"/>
        </w:rPr>
        <w:t xml:space="preserve">bezusterkowego końcowego </w:t>
      </w:r>
      <w:r w:rsidRPr="008B2CF6">
        <w:rPr>
          <w:rFonts w:ascii="Cambria" w:hAnsi="Cambria"/>
          <w:sz w:val="24"/>
          <w:szCs w:val="24"/>
        </w:rPr>
        <w:t>odbioru robót z zastrzeżeniem ust. 23 i 24 niniejszego paragrafu. Okres rękojmi jest równy okresowi</w:t>
      </w:r>
      <w:r w:rsidRPr="008B2CF6">
        <w:rPr>
          <w:rFonts w:ascii="Cambria" w:hAnsi="Cambria"/>
          <w:spacing w:val="-12"/>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1" w:hanging="459"/>
        <w:contextualSpacing w:val="0"/>
        <w:jc w:val="both"/>
        <w:rPr>
          <w:rFonts w:ascii="Cambria" w:hAnsi="Cambria"/>
          <w:sz w:val="24"/>
          <w:szCs w:val="24"/>
        </w:rPr>
      </w:pPr>
      <w:r w:rsidRPr="008B2CF6">
        <w:rPr>
          <w:rFonts w:ascii="Cambria" w:hAnsi="Cambria"/>
          <w:sz w:val="24"/>
          <w:szCs w:val="24"/>
        </w:rPr>
        <w:t>Jeżeli  warunki   gwarancji   udzielonej   przez   producent</w:t>
      </w:r>
      <w:r w:rsidR="00F265A7">
        <w:rPr>
          <w:rFonts w:ascii="Cambria" w:hAnsi="Cambria"/>
          <w:sz w:val="24"/>
          <w:szCs w:val="24"/>
        </w:rPr>
        <w:t xml:space="preserve">a/dostawcę   materiałów   lub </w:t>
      </w:r>
      <w:r w:rsidRPr="008B2CF6">
        <w:rPr>
          <w:rFonts w:ascii="Cambria" w:hAnsi="Cambria"/>
          <w:sz w:val="24"/>
          <w:szCs w:val="24"/>
        </w:rPr>
        <w:t xml:space="preserve">urządzeń z których </w:t>
      </w:r>
      <w:r w:rsidRPr="008B2CF6">
        <w:rPr>
          <w:rFonts w:ascii="Cambria" w:hAnsi="Cambria"/>
          <w:spacing w:val="-3"/>
          <w:sz w:val="24"/>
          <w:szCs w:val="24"/>
        </w:rPr>
        <w:t xml:space="preserve">Wykonawca korzystał </w:t>
      </w:r>
      <w:r w:rsidRPr="008B2CF6">
        <w:rPr>
          <w:rFonts w:ascii="Cambria" w:hAnsi="Cambria"/>
          <w:sz w:val="24"/>
          <w:szCs w:val="24"/>
        </w:rPr>
        <w:t xml:space="preserve">realizując niniejszą Umowę przewidują dłuższy okres gwarancji niż niniejsza gwarancja, </w:t>
      </w:r>
      <w:r w:rsidRPr="008B2CF6">
        <w:rPr>
          <w:rFonts w:ascii="Cambria" w:hAnsi="Cambria"/>
          <w:spacing w:val="-3"/>
          <w:sz w:val="24"/>
          <w:szCs w:val="24"/>
        </w:rPr>
        <w:t xml:space="preserve">to </w:t>
      </w:r>
      <w:r w:rsidRPr="008B2CF6">
        <w:rPr>
          <w:rFonts w:ascii="Cambria" w:hAnsi="Cambria"/>
          <w:sz w:val="24"/>
          <w:szCs w:val="24"/>
        </w:rPr>
        <w:t xml:space="preserve">w takiej sytuacji niniejsza gwarancja ulega przedłużeniu przez danego producenta/dostawcę, a </w:t>
      </w:r>
      <w:r w:rsidRPr="008B2CF6">
        <w:rPr>
          <w:rFonts w:ascii="Cambria" w:hAnsi="Cambria"/>
          <w:spacing w:val="-3"/>
          <w:sz w:val="24"/>
          <w:szCs w:val="24"/>
        </w:rPr>
        <w:t xml:space="preserve">Wykonawca </w:t>
      </w:r>
      <w:r w:rsidRPr="008B2CF6">
        <w:rPr>
          <w:rFonts w:ascii="Cambria" w:hAnsi="Cambria"/>
          <w:sz w:val="24"/>
          <w:szCs w:val="24"/>
        </w:rPr>
        <w:t>jest zobowiązany przekazać Zamawiającemu Kartę Gwarancyjną.</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3"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realizować uprawnienia z tytułu rękojmi </w:t>
      </w:r>
      <w:r w:rsidRPr="008B2CF6">
        <w:rPr>
          <w:rFonts w:ascii="Cambria" w:hAnsi="Cambria"/>
          <w:spacing w:val="-3"/>
          <w:sz w:val="24"/>
          <w:szCs w:val="24"/>
        </w:rPr>
        <w:t xml:space="preserve">za </w:t>
      </w:r>
      <w:r w:rsidRPr="008B2CF6">
        <w:rPr>
          <w:rFonts w:ascii="Cambria" w:hAnsi="Cambria"/>
          <w:sz w:val="24"/>
          <w:szCs w:val="24"/>
        </w:rPr>
        <w:t>wady fizyczne lub usterki niezależnie od uprawnień wynikających z</w:t>
      </w:r>
      <w:r w:rsidRPr="008B2CF6">
        <w:rPr>
          <w:rFonts w:ascii="Cambria" w:hAnsi="Cambria"/>
          <w:spacing w:val="-7"/>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7"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dochodzić   </w:t>
      </w:r>
      <w:r w:rsidRPr="008B2CF6">
        <w:rPr>
          <w:rFonts w:ascii="Cambria" w:hAnsi="Cambria"/>
          <w:spacing w:val="-3"/>
          <w:sz w:val="24"/>
          <w:szCs w:val="24"/>
        </w:rPr>
        <w:t xml:space="preserve">roszczeń   </w:t>
      </w:r>
      <w:r w:rsidRPr="008B2CF6">
        <w:rPr>
          <w:rFonts w:ascii="Cambria" w:hAnsi="Cambria"/>
          <w:sz w:val="24"/>
          <w:szCs w:val="24"/>
        </w:rPr>
        <w:t>z   tytułu   rękojmi   także   po   okresie   określonym    w ust.1, jeżeli zgłosił wadę/usterkę przed upływem tego</w:t>
      </w:r>
      <w:r w:rsidRPr="008B2CF6">
        <w:rPr>
          <w:rFonts w:ascii="Cambria" w:hAnsi="Cambria"/>
          <w:spacing w:val="-15"/>
          <w:sz w:val="24"/>
          <w:szCs w:val="24"/>
        </w:rPr>
        <w:t xml:space="preserve"> </w:t>
      </w:r>
      <w:r w:rsidRPr="008B2CF6">
        <w:rPr>
          <w:rFonts w:ascii="Cambria" w:hAnsi="Cambria"/>
          <w:sz w:val="24"/>
          <w:szCs w:val="24"/>
        </w:rPr>
        <w:t>okresu.</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z w:val="24"/>
          <w:szCs w:val="24"/>
        </w:rPr>
        <w:t xml:space="preserve">Niezależnie od uregulowań zawartych w paragrafach niniejszej </w:t>
      </w:r>
      <w:r w:rsidRPr="008B2CF6">
        <w:rPr>
          <w:rFonts w:ascii="Cambria" w:hAnsi="Cambria"/>
          <w:spacing w:val="-4"/>
          <w:sz w:val="24"/>
          <w:szCs w:val="24"/>
        </w:rPr>
        <w:t xml:space="preserve">Umowy, </w:t>
      </w:r>
      <w:r w:rsidRPr="008B2CF6">
        <w:rPr>
          <w:rFonts w:ascii="Cambria" w:hAnsi="Cambria"/>
          <w:sz w:val="24"/>
          <w:szCs w:val="24"/>
        </w:rPr>
        <w:t xml:space="preserve">w okresie obowiązywania niniejszej </w:t>
      </w:r>
      <w:r w:rsidRPr="008B2CF6">
        <w:rPr>
          <w:rFonts w:ascii="Cambria" w:hAnsi="Cambria"/>
          <w:spacing w:val="-4"/>
          <w:sz w:val="24"/>
          <w:szCs w:val="24"/>
        </w:rPr>
        <w:t xml:space="preserve">umowy, </w:t>
      </w:r>
      <w:r w:rsidRPr="008B2CF6">
        <w:rPr>
          <w:rFonts w:ascii="Cambria" w:hAnsi="Cambria"/>
          <w:sz w:val="24"/>
          <w:szCs w:val="24"/>
        </w:rPr>
        <w:t xml:space="preserve">a także po jej wykonaniu, rozwiązaniu, wygaśnięciu lub odstąpieniu przez którąkolwiek </w:t>
      </w:r>
      <w:r w:rsidRPr="008B2CF6">
        <w:rPr>
          <w:rFonts w:ascii="Cambria" w:hAnsi="Cambria"/>
          <w:spacing w:val="-3"/>
          <w:sz w:val="24"/>
          <w:szCs w:val="24"/>
        </w:rPr>
        <w:t xml:space="preserve">ze </w:t>
      </w:r>
      <w:r w:rsidRPr="008B2CF6">
        <w:rPr>
          <w:rFonts w:ascii="Cambria" w:hAnsi="Cambria"/>
          <w:sz w:val="24"/>
          <w:szCs w:val="24"/>
        </w:rPr>
        <w:t xml:space="preserve">Stron, </w:t>
      </w:r>
      <w:r w:rsidRPr="008B2CF6">
        <w:rPr>
          <w:rFonts w:ascii="Cambria" w:hAnsi="Cambria"/>
          <w:spacing w:val="-3"/>
          <w:sz w:val="24"/>
          <w:szCs w:val="24"/>
        </w:rPr>
        <w:t xml:space="preserve">Wykonawca </w:t>
      </w:r>
      <w:r w:rsidRPr="008B2CF6">
        <w:rPr>
          <w:rFonts w:ascii="Cambria" w:hAnsi="Cambria"/>
          <w:sz w:val="24"/>
          <w:szCs w:val="24"/>
        </w:rPr>
        <w:t xml:space="preserve">jest i będzie odpowiedzialny wobec Zamawiającego na zasadach uregulowanych w Kodeksie cywilnym </w:t>
      </w:r>
      <w:r w:rsidRPr="008B2CF6">
        <w:rPr>
          <w:rFonts w:ascii="Cambria" w:hAnsi="Cambria"/>
          <w:spacing w:val="-3"/>
          <w:sz w:val="24"/>
          <w:szCs w:val="24"/>
        </w:rPr>
        <w:t xml:space="preserve">za </w:t>
      </w:r>
      <w:r w:rsidRPr="008B2CF6">
        <w:rPr>
          <w:rFonts w:ascii="Cambria" w:hAnsi="Cambria"/>
          <w:sz w:val="24"/>
          <w:szCs w:val="24"/>
        </w:rPr>
        <w:t xml:space="preserve">wszelkie </w:t>
      </w:r>
      <w:r w:rsidRPr="008B2CF6">
        <w:rPr>
          <w:rFonts w:ascii="Cambria" w:hAnsi="Cambria"/>
          <w:spacing w:val="-3"/>
          <w:sz w:val="24"/>
          <w:szCs w:val="24"/>
        </w:rPr>
        <w:t xml:space="preserve">szkody  </w:t>
      </w:r>
      <w:r w:rsidRPr="008B2CF6">
        <w:rPr>
          <w:rFonts w:ascii="Cambria" w:hAnsi="Cambria"/>
          <w:sz w:val="24"/>
          <w:szCs w:val="24"/>
        </w:rPr>
        <w:t xml:space="preserve">oraz </w:t>
      </w:r>
      <w:r w:rsidRPr="008B2CF6">
        <w:rPr>
          <w:rFonts w:ascii="Cambria" w:hAnsi="Cambria"/>
          <w:spacing w:val="-3"/>
          <w:sz w:val="24"/>
          <w:szCs w:val="24"/>
        </w:rPr>
        <w:t>roszczenia</w:t>
      </w:r>
      <w:r w:rsidRPr="008B2CF6">
        <w:rPr>
          <w:rFonts w:ascii="Cambria" w:hAnsi="Cambria"/>
          <w:spacing w:val="43"/>
          <w:sz w:val="24"/>
          <w:szCs w:val="24"/>
        </w:rPr>
        <w:t xml:space="preserve"> </w:t>
      </w:r>
      <w:r w:rsidRPr="008B2CF6">
        <w:rPr>
          <w:rFonts w:ascii="Cambria" w:hAnsi="Cambria"/>
          <w:sz w:val="24"/>
          <w:szCs w:val="24"/>
        </w:rPr>
        <w:t xml:space="preserve">osób trzecich  w przypadku, </w:t>
      </w:r>
      <w:r w:rsidRPr="008B2CF6">
        <w:rPr>
          <w:rFonts w:ascii="Cambria" w:hAnsi="Cambria"/>
          <w:spacing w:val="-3"/>
          <w:sz w:val="24"/>
          <w:szCs w:val="24"/>
        </w:rPr>
        <w:t xml:space="preserve">gdy </w:t>
      </w:r>
      <w:r w:rsidRPr="008B2CF6">
        <w:rPr>
          <w:rFonts w:ascii="Cambria" w:hAnsi="Cambria"/>
          <w:sz w:val="24"/>
          <w:szCs w:val="24"/>
        </w:rPr>
        <w:t xml:space="preserve">będą one wynikać z wad/usterek przedmiotu umowy lub nie dołożenia należytej staranności </w:t>
      </w:r>
      <w:r w:rsidRPr="008B2CF6">
        <w:rPr>
          <w:rFonts w:ascii="Cambria" w:hAnsi="Cambria"/>
          <w:spacing w:val="-3"/>
          <w:sz w:val="24"/>
          <w:szCs w:val="24"/>
        </w:rPr>
        <w:t xml:space="preserve">przez Wykonawcę </w:t>
      </w:r>
      <w:r w:rsidRPr="008B2CF6">
        <w:rPr>
          <w:rFonts w:ascii="Cambria" w:hAnsi="Cambria"/>
          <w:sz w:val="24"/>
          <w:szCs w:val="24"/>
        </w:rPr>
        <w:t xml:space="preserve">lub jego </w:t>
      </w:r>
      <w:r w:rsidRPr="008B2CF6">
        <w:rPr>
          <w:rFonts w:ascii="Cambria" w:hAnsi="Cambria"/>
          <w:spacing w:val="-3"/>
          <w:sz w:val="24"/>
          <w:szCs w:val="24"/>
        </w:rPr>
        <w:t xml:space="preserve">Podwykonawcę </w:t>
      </w:r>
      <w:r w:rsidRPr="008B2CF6">
        <w:rPr>
          <w:rFonts w:ascii="Cambria" w:hAnsi="Cambria"/>
          <w:sz w:val="24"/>
          <w:szCs w:val="24"/>
        </w:rPr>
        <w:t xml:space="preserve">przy wykonaniu przedmiotu </w:t>
      </w:r>
      <w:r w:rsidRPr="008B2CF6">
        <w:rPr>
          <w:rFonts w:ascii="Cambria" w:hAnsi="Cambria"/>
          <w:spacing w:val="-3"/>
          <w:sz w:val="24"/>
          <w:szCs w:val="24"/>
        </w:rPr>
        <w:t>umowy.</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2" w:hanging="459"/>
        <w:contextualSpacing w:val="0"/>
        <w:jc w:val="both"/>
        <w:rPr>
          <w:rFonts w:ascii="Cambria" w:hAnsi="Cambria"/>
          <w:sz w:val="24"/>
          <w:szCs w:val="24"/>
        </w:rPr>
      </w:pPr>
      <w:r w:rsidRPr="008B2CF6">
        <w:rPr>
          <w:rFonts w:ascii="Cambria" w:hAnsi="Cambria"/>
          <w:sz w:val="24"/>
          <w:szCs w:val="24"/>
        </w:rPr>
        <w:t xml:space="preserve">W  okresie  gwarancji  </w:t>
      </w:r>
      <w:r w:rsidRPr="008B2CF6">
        <w:rPr>
          <w:rFonts w:ascii="Cambria" w:hAnsi="Cambria"/>
          <w:spacing w:val="-3"/>
          <w:sz w:val="24"/>
          <w:szCs w:val="24"/>
        </w:rPr>
        <w:t xml:space="preserve">Wykonawca  </w:t>
      </w:r>
      <w:r w:rsidRPr="008B2CF6">
        <w:rPr>
          <w:rFonts w:ascii="Cambria" w:hAnsi="Cambria"/>
          <w:sz w:val="24"/>
          <w:szCs w:val="24"/>
        </w:rPr>
        <w:t>(Gwarant)  obowiązany  jest  do  nieodpłatnego  usuwania  –  w terminie zakreślonym przez Zamawiającego - wad/usterek fizycznych ujawnionych w ciągu terminu określonego w gwarancji lub dostarczenia rzeczy wolnej od wad/usterek (wymiana wadliwych rzeczy lub ich części</w:t>
      </w:r>
      <w:r w:rsidRPr="008B2CF6">
        <w:rPr>
          <w:rFonts w:ascii="Cambria" w:hAnsi="Cambria"/>
          <w:spacing w:val="-6"/>
          <w:sz w:val="24"/>
          <w:szCs w:val="24"/>
        </w:rPr>
        <w:t xml:space="preserve"> </w:t>
      </w:r>
      <w:r w:rsidRPr="008B2CF6">
        <w:rPr>
          <w:rFonts w:ascii="Cambria" w:hAnsi="Cambria"/>
          <w:sz w:val="24"/>
          <w:szCs w:val="24"/>
        </w:rPr>
        <w:t>składowych).</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6"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w ramach gwarancji ma obowiązek również usunąć te wady/usterki, które ujaw</w:t>
      </w:r>
      <w:r>
        <w:rPr>
          <w:rFonts w:ascii="Cambria" w:hAnsi="Cambria"/>
          <w:sz w:val="24"/>
          <w:szCs w:val="24"/>
        </w:rPr>
        <w:t>niono po   upływie   okresu  obowiązywania   gwarancji   jakości,   lecz  które</w:t>
      </w:r>
      <w:r w:rsidRPr="008B2CF6">
        <w:rPr>
          <w:rFonts w:ascii="Cambria" w:hAnsi="Cambria"/>
          <w:sz w:val="24"/>
          <w:szCs w:val="24"/>
        </w:rPr>
        <w:t xml:space="preserve">  </w:t>
      </w:r>
      <w:r w:rsidRPr="008B2CF6">
        <w:rPr>
          <w:rFonts w:ascii="Cambria" w:hAnsi="Cambria"/>
          <w:spacing w:val="-3"/>
          <w:sz w:val="24"/>
          <w:szCs w:val="24"/>
        </w:rPr>
        <w:t xml:space="preserve">powstały </w:t>
      </w:r>
      <w:r w:rsidRPr="008B2CF6">
        <w:rPr>
          <w:rFonts w:ascii="Cambria" w:hAnsi="Cambria"/>
          <w:sz w:val="24"/>
          <w:szCs w:val="24"/>
        </w:rPr>
        <w:t>w okresie jej</w:t>
      </w:r>
      <w:r w:rsidRPr="008B2CF6">
        <w:rPr>
          <w:rFonts w:ascii="Cambria" w:hAnsi="Cambria"/>
          <w:spacing w:val="-1"/>
          <w:sz w:val="24"/>
          <w:szCs w:val="24"/>
        </w:rPr>
        <w:t xml:space="preserve"> </w:t>
      </w:r>
      <w:r w:rsidRPr="008B2CF6">
        <w:rPr>
          <w:rFonts w:ascii="Cambria" w:hAnsi="Cambria"/>
          <w:sz w:val="24"/>
          <w:szCs w:val="24"/>
        </w:rPr>
        <w:t>obowiązywania.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8B2CF6">
        <w:rPr>
          <w:rFonts w:ascii="Cambria" w:hAnsi="Cambria"/>
          <w:sz w:val="24"/>
          <w:szCs w:val="24"/>
        </w:rPr>
        <w:t>Wykonanie zobowiązania z gwarancji nastąpi poprzez usunięcie wady/usterki poprzez naprawę, bądź wymianę, w sposób eliminujący możliwość ponownego wystąpienia tych samych 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wada/usterka elementu o dłuższym okresie gwarancji spowodowała uszkodzenie elementu, dla którego okres gwarancji już upłynął, </w:t>
      </w:r>
      <w:r w:rsidRPr="001C03A1">
        <w:rPr>
          <w:rFonts w:ascii="Cambria" w:hAnsi="Cambria"/>
          <w:spacing w:val="-3"/>
          <w:sz w:val="24"/>
          <w:szCs w:val="24"/>
        </w:rPr>
        <w:t xml:space="preserve">Wykonawca </w:t>
      </w:r>
      <w:r w:rsidRPr="001C03A1">
        <w:rPr>
          <w:rFonts w:ascii="Cambria" w:hAnsi="Cambria"/>
          <w:sz w:val="24"/>
          <w:szCs w:val="24"/>
        </w:rPr>
        <w:t>zobowiązuje się do nieodpłatnego usunięcia wady/usterki w obu</w:t>
      </w:r>
      <w:r w:rsidRPr="001C03A1">
        <w:rPr>
          <w:rFonts w:ascii="Cambria" w:hAnsi="Cambria"/>
          <w:spacing w:val="-6"/>
          <w:sz w:val="24"/>
          <w:szCs w:val="24"/>
        </w:rPr>
        <w:t xml:space="preserve"> </w:t>
      </w:r>
      <w:r w:rsidRPr="001C03A1">
        <w:rPr>
          <w:rFonts w:ascii="Cambria" w:hAnsi="Cambria"/>
          <w:sz w:val="24"/>
          <w:szCs w:val="24"/>
        </w:rPr>
        <w:t>elementach.</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(Gwarant) </w:t>
      </w:r>
      <w:r w:rsidRPr="001C03A1">
        <w:rPr>
          <w:rFonts w:ascii="Cambria" w:hAnsi="Cambria"/>
          <w:spacing w:val="-3"/>
          <w:sz w:val="24"/>
          <w:szCs w:val="24"/>
        </w:rPr>
        <w:t xml:space="preserve">może </w:t>
      </w:r>
      <w:r w:rsidRPr="001C03A1">
        <w:rPr>
          <w:rFonts w:ascii="Cambria" w:hAnsi="Cambria"/>
          <w:sz w:val="24"/>
          <w:szCs w:val="24"/>
        </w:rPr>
        <w:t xml:space="preserve">wykonywać świadczenie gwarancyjne siłami własnymi, bądź </w:t>
      </w:r>
      <w:r w:rsidRPr="001C03A1">
        <w:rPr>
          <w:rFonts w:ascii="Cambria" w:hAnsi="Cambria"/>
          <w:spacing w:val="-3"/>
          <w:sz w:val="24"/>
          <w:szCs w:val="24"/>
        </w:rPr>
        <w:t xml:space="preserve">przez </w:t>
      </w:r>
      <w:r w:rsidRPr="001C03A1">
        <w:rPr>
          <w:rFonts w:ascii="Cambria" w:hAnsi="Cambria"/>
          <w:sz w:val="24"/>
          <w:szCs w:val="24"/>
        </w:rPr>
        <w:t>osobę trzecią.</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odmówić usunięcia wad/usterek, powołując się na nadmierne koszty lub trudności.</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jest zobowiązany usunąć wady/usterki objęte gwarancją w terminie 14 dni od otrzymania zawiadomienia od Zamawiającego lub terminie wyznaczonym przez Zamawiającego, chyba </w:t>
      </w:r>
      <w:r w:rsidRPr="001C03A1">
        <w:rPr>
          <w:rFonts w:ascii="Cambria" w:hAnsi="Cambria"/>
          <w:spacing w:val="-3"/>
          <w:sz w:val="24"/>
          <w:szCs w:val="24"/>
        </w:rPr>
        <w:t xml:space="preserve">że </w:t>
      </w:r>
      <w:r w:rsidRPr="001C03A1">
        <w:rPr>
          <w:rFonts w:ascii="Cambria" w:hAnsi="Cambria"/>
          <w:sz w:val="24"/>
          <w:szCs w:val="24"/>
        </w:rPr>
        <w:t>z uwagi na rodzaj tych wad/usterek Zamawiający zażąda usunięcia ich w terminie krótszym.</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usunięcie usterek i wad </w:t>
      </w:r>
      <w:r w:rsidRPr="001C03A1">
        <w:rPr>
          <w:rFonts w:ascii="Cambria" w:hAnsi="Cambria"/>
          <w:spacing w:val="-3"/>
          <w:sz w:val="24"/>
          <w:szCs w:val="24"/>
        </w:rPr>
        <w:t xml:space="preserve">ze </w:t>
      </w:r>
      <w:r w:rsidRPr="001C03A1">
        <w:rPr>
          <w:rFonts w:ascii="Cambria" w:hAnsi="Cambria"/>
          <w:sz w:val="24"/>
          <w:szCs w:val="24"/>
        </w:rPr>
        <w:t xml:space="preserve">względów technicznych nie jest możliwe w terminie 14 dni kalendarzowych, </w:t>
      </w:r>
      <w:r w:rsidRPr="001C03A1">
        <w:rPr>
          <w:rFonts w:ascii="Cambria" w:hAnsi="Cambria"/>
          <w:spacing w:val="-3"/>
          <w:sz w:val="24"/>
          <w:szCs w:val="24"/>
        </w:rPr>
        <w:t xml:space="preserve">Wykonawca zobowiązany </w:t>
      </w:r>
      <w:r w:rsidRPr="001C03A1">
        <w:rPr>
          <w:rFonts w:ascii="Cambria" w:hAnsi="Cambria"/>
          <w:sz w:val="24"/>
          <w:szCs w:val="24"/>
        </w:rPr>
        <w:t xml:space="preserve">jest powiadomić o tym pisemnie Zamawiającego. Zamawiający wyznaczy nowy termin, z uwzględnieniem możliwości technologicznych i sztuki budowlanej. Niedotrzymanie przez </w:t>
      </w:r>
      <w:r w:rsidRPr="001C03A1">
        <w:rPr>
          <w:rFonts w:ascii="Cambria" w:hAnsi="Cambria"/>
          <w:spacing w:val="-3"/>
          <w:sz w:val="24"/>
          <w:szCs w:val="24"/>
        </w:rPr>
        <w:t xml:space="preserve">Wykonawcę </w:t>
      </w:r>
      <w:r w:rsidRPr="001C03A1">
        <w:rPr>
          <w:rFonts w:ascii="Cambria" w:hAnsi="Cambria"/>
          <w:sz w:val="24"/>
          <w:szCs w:val="24"/>
        </w:rPr>
        <w:t xml:space="preserve">wyznaczonego terminu będzie zakwalifikowane </w:t>
      </w:r>
      <w:r w:rsidRPr="001C03A1">
        <w:rPr>
          <w:rFonts w:ascii="Cambria" w:hAnsi="Cambria"/>
          <w:spacing w:val="-3"/>
          <w:sz w:val="24"/>
          <w:szCs w:val="24"/>
        </w:rPr>
        <w:t xml:space="preserve">jako </w:t>
      </w:r>
      <w:r w:rsidRPr="001C03A1">
        <w:rPr>
          <w:rFonts w:ascii="Cambria" w:hAnsi="Cambria"/>
          <w:sz w:val="24"/>
          <w:szCs w:val="24"/>
        </w:rPr>
        <w:t xml:space="preserve">odmowa </w:t>
      </w:r>
      <w:r w:rsidRPr="001C03A1">
        <w:rPr>
          <w:rFonts w:ascii="Cambria" w:hAnsi="Cambria"/>
          <w:sz w:val="24"/>
          <w:szCs w:val="24"/>
        </w:rPr>
        <w:lastRenderedPageBreak/>
        <w:t>usunięcia</w:t>
      </w:r>
      <w:r w:rsidRPr="001C03A1">
        <w:rPr>
          <w:rFonts w:ascii="Cambria" w:hAnsi="Cambria"/>
          <w:spacing w:val="-5"/>
          <w:sz w:val="24"/>
          <w:szCs w:val="24"/>
        </w:rPr>
        <w:t xml:space="preserve"> </w:t>
      </w:r>
      <w:r w:rsidRPr="001C03A1">
        <w:rPr>
          <w:rFonts w:ascii="Cambria" w:hAnsi="Cambria"/>
          <w:sz w:val="24"/>
          <w:szCs w:val="24"/>
        </w:rPr>
        <w:t>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niewywiązywania się z terminów usunięcia wad/usterek, o których mowa w ust. 12 lub 13 Zamawiający naliczy </w:t>
      </w:r>
      <w:r w:rsidRPr="001C03A1">
        <w:rPr>
          <w:rFonts w:ascii="Cambria" w:hAnsi="Cambria"/>
          <w:spacing w:val="-3"/>
          <w:sz w:val="24"/>
          <w:szCs w:val="24"/>
        </w:rPr>
        <w:t xml:space="preserve">Wykonawcy karę </w:t>
      </w:r>
      <w:r w:rsidRPr="001C03A1">
        <w:rPr>
          <w:rFonts w:ascii="Cambria" w:hAnsi="Cambria"/>
          <w:sz w:val="24"/>
          <w:szCs w:val="24"/>
        </w:rPr>
        <w:t xml:space="preserve">umowną w wysokości 0,5 % wynagrodzenia </w:t>
      </w:r>
      <w:r w:rsidRPr="001C03A1">
        <w:rPr>
          <w:rFonts w:ascii="Cambria" w:hAnsi="Cambria"/>
          <w:spacing w:val="-3"/>
          <w:sz w:val="24"/>
          <w:szCs w:val="24"/>
        </w:rPr>
        <w:t xml:space="preserve">brutto, </w:t>
      </w:r>
      <w:r w:rsidRPr="001C03A1">
        <w:rPr>
          <w:rFonts w:ascii="Cambria" w:hAnsi="Cambria"/>
          <w:sz w:val="24"/>
          <w:szCs w:val="24"/>
        </w:rPr>
        <w:t xml:space="preserve">o którym mowa § 6 ust. 2 niniejszej umowy </w:t>
      </w:r>
      <w:r w:rsidRPr="001C03A1">
        <w:rPr>
          <w:rFonts w:ascii="Cambria" w:hAnsi="Cambria"/>
          <w:spacing w:val="-3"/>
          <w:sz w:val="24"/>
          <w:szCs w:val="24"/>
        </w:rPr>
        <w:t xml:space="preserve">za każdy </w:t>
      </w:r>
      <w:r w:rsidRPr="001C03A1">
        <w:rPr>
          <w:rFonts w:ascii="Cambria" w:hAnsi="Cambria"/>
          <w:sz w:val="24"/>
          <w:szCs w:val="24"/>
        </w:rPr>
        <w:t>rozpoczęty dzień zwłoki, liczonego od dnia wyznaczonego na usunięcie</w:t>
      </w:r>
      <w:r w:rsidRPr="001C03A1">
        <w:rPr>
          <w:rFonts w:ascii="Cambria" w:hAnsi="Cambria"/>
          <w:spacing w:val="1"/>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odmowy usunięcia wad/usterek </w:t>
      </w:r>
      <w:r w:rsidRPr="001C03A1">
        <w:rPr>
          <w:rFonts w:ascii="Cambria" w:hAnsi="Cambria"/>
          <w:spacing w:val="-3"/>
          <w:sz w:val="24"/>
          <w:szCs w:val="24"/>
        </w:rPr>
        <w:t xml:space="preserve">ze strony Wykonawcy </w:t>
      </w:r>
      <w:r w:rsidRPr="001C03A1">
        <w:rPr>
          <w:rFonts w:ascii="Cambria" w:hAnsi="Cambria"/>
          <w:sz w:val="24"/>
          <w:szCs w:val="24"/>
        </w:rPr>
        <w:t xml:space="preserve">lub przekroczenia terminów usunięcia wad/usterek o których mowa w ust. 12 lub 13 o ponad 30 dni kalendarzowych, Zamawiający zleci usunięcie tych wad/usterek innemu podmiotowi, obciążając </w:t>
      </w:r>
      <w:r w:rsidRPr="001C03A1">
        <w:rPr>
          <w:rFonts w:ascii="Cambria" w:hAnsi="Cambria"/>
          <w:spacing w:val="-3"/>
          <w:sz w:val="24"/>
          <w:szCs w:val="24"/>
        </w:rPr>
        <w:t xml:space="preserve">kosztami Wykonawcę </w:t>
      </w:r>
      <w:r w:rsidRPr="001C03A1">
        <w:rPr>
          <w:rFonts w:ascii="Cambria" w:hAnsi="Cambria"/>
          <w:sz w:val="24"/>
          <w:szCs w:val="24"/>
        </w:rPr>
        <w:t xml:space="preserve">lub potrącając te </w:t>
      </w:r>
      <w:r w:rsidRPr="001C03A1">
        <w:rPr>
          <w:rFonts w:ascii="Cambria" w:hAnsi="Cambria"/>
          <w:spacing w:val="-3"/>
          <w:sz w:val="24"/>
          <w:szCs w:val="24"/>
        </w:rPr>
        <w:t xml:space="preserve">koszty </w:t>
      </w:r>
      <w:r w:rsidRPr="001C03A1">
        <w:rPr>
          <w:rFonts w:ascii="Cambria" w:hAnsi="Cambria"/>
          <w:sz w:val="24"/>
          <w:szCs w:val="24"/>
        </w:rPr>
        <w:t>z kwoty zabezpieczenia należytego wykonania</w:t>
      </w:r>
      <w:r w:rsidRPr="001C03A1">
        <w:rPr>
          <w:rFonts w:ascii="Cambria" w:hAnsi="Cambria"/>
          <w:spacing w:val="-11"/>
          <w:sz w:val="24"/>
          <w:szCs w:val="24"/>
        </w:rPr>
        <w:t xml:space="preserve"> </w:t>
      </w:r>
      <w:r w:rsidRPr="001C03A1">
        <w:rPr>
          <w:rFonts w:ascii="Cambria" w:hAnsi="Cambria"/>
          <w:spacing w:val="-3"/>
          <w:sz w:val="24"/>
          <w:szCs w:val="24"/>
        </w:rPr>
        <w:t>umowy.</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w:t>
      </w:r>
      <w:r w:rsidRPr="001C03A1">
        <w:rPr>
          <w:rFonts w:ascii="Cambria" w:hAnsi="Cambria"/>
          <w:spacing w:val="-3"/>
          <w:sz w:val="24"/>
          <w:szCs w:val="24"/>
        </w:rPr>
        <w:t xml:space="preserve">może </w:t>
      </w:r>
      <w:r w:rsidRPr="001C03A1">
        <w:rPr>
          <w:rFonts w:ascii="Cambria" w:hAnsi="Cambria"/>
          <w:sz w:val="24"/>
          <w:szCs w:val="24"/>
        </w:rPr>
        <w:t xml:space="preserve">usunąć w zastępstwie </w:t>
      </w:r>
      <w:r w:rsidRPr="001C03A1">
        <w:rPr>
          <w:rFonts w:ascii="Cambria" w:hAnsi="Cambria"/>
          <w:spacing w:val="-3"/>
          <w:sz w:val="24"/>
          <w:szCs w:val="24"/>
        </w:rPr>
        <w:t xml:space="preserve">Wykonawcy </w:t>
      </w:r>
      <w:r w:rsidRPr="001C03A1">
        <w:rPr>
          <w:rFonts w:ascii="Cambria" w:hAnsi="Cambria"/>
          <w:sz w:val="24"/>
          <w:szCs w:val="24"/>
        </w:rPr>
        <w:t xml:space="preserve">i na jego </w:t>
      </w:r>
      <w:r w:rsidRPr="001C03A1">
        <w:rPr>
          <w:rFonts w:ascii="Cambria" w:hAnsi="Cambria"/>
          <w:spacing w:val="-3"/>
          <w:sz w:val="24"/>
          <w:szCs w:val="24"/>
        </w:rPr>
        <w:t xml:space="preserve">koszt  </w:t>
      </w:r>
      <w:r w:rsidRPr="001C03A1">
        <w:rPr>
          <w:rFonts w:ascii="Cambria" w:hAnsi="Cambria"/>
          <w:sz w:val="24"/>
          <w:szCs w:val="24"/>
        </w:rPr>
        <w:t xml:space="preserve">wady/usterki  nieusunięte w wyznaczonym terminie lub dokonać przeglądu, serwisu i konserwacji instalacji i urządzeń wraz z konieczną naprawą w przypadku nie wywiązywania się </w:t>
      </w:r>
      <w:r w:rsidRPr="001C03A1">
        <w:rPr>
          <w:rFonts w:ascii="Cambria" w:hAnsi="Cambria"/>
          <w:spacing w:val="-3"/>
          <w:sz w:val="24"/>
          <w:szCs w:val="24"/>
        </w:rPr>
        <w:t xml:space="preserve">Wykonawcy </w:t>
      </w:r>
      <w:r w:rsidRPr="001C03A1">
        <w:rPr>
          <w:rFonts w:ascii="Cambria" w:hAnsi="Cambria"/>
          <w:sz w:val="24"/>
          <w:szCs w:val="24"/>
        </w:rPr>
        <w:t xml:space="preserve">z obowiązków </w:t>
      </w:r>
      <w:r w:rsidRPr="001C03A1">
        <w:rPr>
          <w:rFonts w:ascii="Cambria" w:hAnsi="Cambria"/>
          <w:spacing w:val="-3"/>
          <w:sz w:val="24"/>
          <w:szCs w:val="24"/>
        </w:rPr>
        <w:t xml:space="preserve">umownych. </w:t>
      </w:r>
      <w:r w:rsidRPr="001C03A1">
        <w:rPr>
          <w:rFonts w:ascii="Cambria" w:hAnsi="Cambria"/>
          <w:sz w:val="24"/>
          <w:szCs w:val="24"/>
        </w:rPr>
        <w:t xml:space="preserve">Koszt ten zostanie potrącony z wynagrodzenia </w:t>
      </w:r>
      <w:r w:rsidRPr="001C03A1">
        <w:rPr>
          <w:rFonts w:ascii="Cambria" w:hAnsi="Cambria"/>
          <w:spacing w:val="-3"/>
          <w:sz w:val="24"/>
          <w:szCs w:val="24"/>
        </w:rPr>
        <w:t xml:space="preserve">Wykonawcy </w:t>
      </w:r>
      <w:r w:rsidRPr="001C03A1">
        <w:rPr>
          <w:rFonts w:ascii="Cambria" w:hAnsi="Cambria"/>
          <w:sz w:val="24"/>
          <w:szCs w:val="24"/>
        </w:rPr>
        <w:t xml:space="preserve">lub zabezpieczenia należytego wykonania </w:t>
      </w:r>
      <w:r w:rsidRPr="001C03A1">
        <w:rPr>
          <w:rFonts w:ascii="Cambria" w:hAnsi="Cambria"/>
          <w:spacing w:val="-4"/>
          <w:sz w:val="24"/>
          <w:szCs w:val="24"/>
        </w:rPr>
        <w:t xml:space="preserve">umowy, </w:t>
      </w:r>
      <w:r w:rsidRPr="001C03A1">
        <w:rPr>
          <w:rFonts w:ascii="Cambria" w:hAnsi="Cambria"/>
          <w:sz w:val="24"/>
          <w:szCs w:val="24"/>
        </w:rPr>
        <w:t xml:space="preserve">wniesionego przez Wykonawcę. Jeżeli należne </w:t>
      </w:r>
      <w:r w:rsidRPr="001C03A1">
        <w:rPr>
          <w:rFonts w:ascii="Cambria" w:hAnsi="Cambria"/>
          <w:spacing w:val="-3"/>
          <w:sz w:val="24"/>
          <w:szCs w:val="24"/>
        </w:rPr>
        <w:t xml:space="preserve">Wykonawcy </w:t>
      </w:r>
      <w:r w:rsidRPr="001C03A1">
        <w:rPr>
          <w:rFonts w:ascii="Cambria" w:hAnsi="Cambria"/>
          <w:sz w:val="24"/>
          <w:szCs w:val="24"/>
        </w:rPr>
        <w:t xml:space="preserve">wynagrodzenie lub zabezpieczenie będzie niewystarczające do potrącenia, Zamawiający będzie miał </w:t>
      </w:r>
      <w:r w:rsidRPr="001C03A1">
        <w:rPr>
          <w:rFonts w:ascii="Cambria" w:hAnsi="Cambria"/>
          <w:spacing w:val="-4"/>
          <w:sz w:val="24"/>
          <w:szCs w:val="24"/>
        </w:rPr>
        <w:t xml:space="preserve">prawo </w:t>
      </w:r>
      <w:r w:rsidRPr="001C03A1">
        <w:rPr>
          <w:rFonts w:ascii="Cambria" w:hAnsi="Cambria"/>
          <w:sz w:val="24"/>
          <w:szCs w:val="24"/>
        </w:rPr>
        <w:t xml:space="preserve">dochodzić zwrotu pozostałej części </w:t>
      </w:r>
      <w:r w:rsidRPr="001C03A1">
        <w:rPr>
          <w:rFonts w:ascii="Cambria" w:hAnsi="Cambria"/>
          <w:spacing w:val="-4"/>
          <w:sz w:val="24"/>
          <w:szCs w:val="24"/>
        </w:rPr>
        <w:t>kosztów.</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Zgłoszenia wad i usterek Zamawiający </w:t>
      </w:r>
      <w:r w:rsidRPr="001C03A1">
        <w:rPr>
          <w:rFonts w:ascii="Cambria" w:hAnsi="Cambria"/>
          <w:spacing w:val="-3"/>
          <w:sz w:val="24"/>
          <w:szCs w:val="24"/>
        </w:rPr>
        <w:t xml:space="preserve">dokonywać </w:t>
      </w:r>
      <w:r w:rsidRPr="001C03A1">
        <w:rPr>
          <w:rFonts w:ascii="Cambria" w:hAnsi="Cambria"/>
          <w:sz w:val="24"/>
          <w:szCs w:val="24"/>
        </w:rPr>
        <w:t xml:space="preserve">będzie </w:t>
      </w:r>
      <w:r w:rsidRPr="001C03A1">
        <w:rPr>
          <w:rFonts w:ascii="Cambria" w:hAnsi="Cambria"/>
          <w:spacing w:val="-3"/>
          <w:sz w:val="24"/>
          <w:szCs w:val="24"/>
        </w:rPr>
        <w:t xml:space="preserve">za </w:t>
      </w:r>
      <w:r>
        <w:rPr>
          <w:rFonts w:ascii="Cambria" w:hAnsi="Cambria"/>
          <w:sz w:val="24"/>
          <w:szCs w:val="24"/>
        </w:rPr>
        <w:t>pośrednictwem</w:t>
      </w:r>
      <w:r w:rsidRPr="001C03A1">
        <w:rPr>
          <w:rFonts w:ascii="Cambria" w:hAnsi="Cambria"/>
          <w:sz w:val="24"/>
          <w:szCs w:val="24"/>
        </w:rPr>
        <w:t xml:space="preserve"> poczty elektronicznej </w:t>
      </w:r>
      <w:r>
        <w:rPr>
          <w:rFonts w:ascii="Cambria" w:hAnsi="Cambria"/>
          <w:sz w:val="24"/>
          <w:szCs w:val="24"/>
        </w:rPr>
        <w:t xml:space="preserve">na adres </w:t>
      </w:r>
      <w:r w:rsidRPr="001C03A1">
        <w:rPr>
          <w:rFonts w:ascii="Cambria" w:hAnsi="Cambria"/>
          <w:sz w:val="24"/>
          <w:szCs w:val="24"/>
        </w:rPr>
        <w:t>……………………………</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będzie  uprawniony  do   usunięcia   wady/usterki   na   </w:t>
      </w:r>
      <w:r w:rsidRPr="001C03A1">
        <w:rPr>
          <w:rFonts w:ascii="Cambria" w:hAnsi="Cambria"/>
          <w:spacing w:val="-3"/>
          <w:sz w:val="24"/>
          <w:szCs w:val="24"/>
        </w:rPr>
        <w:t xml:space="preserve">koszt   Wykonawcy   także  </w:t>
      </w:r>
      <w:r w:rsidRPr="001C03A1">
        <w:rPr>
          <w:rFonts w:ascii="Cambria" w:hAnsi="Cambria"/>
          <w:sz w:val="24"/>
          <w:szCs w:val="24"/>
        </w:rPr>
        <w:t xml:space="preserve">w przypadku, gdy istnienie wady/usterki spowoduje </w:t>
      </w:r>
      <w:r w:rsidRPr="001C03A1">
        <w:rPr>
          <w:rFonts w:ascii="Cambria" w:hAnsi="Cambria"/>
          <w:spacing w:val="-3"/>
          <w:sz w:val="24"/>
          <w:szCs w:val="24"/>
        </w:rPr>
        <w:t xml:space="preserve">zagrożenie </w:t>
      </w:r>
      <w:r w:rsidRPr="001C03A1">
        <w:rPr>
          <w:rFonts w:ascii="Cambria" w:hAnsi="Cambria"/>
          <w:sz w:val="24"/>
          <w:szCs w:val="24"/>
        </w:rPr>
        <w:t>życia lub</w:t>
      </w:r>
      <w:r w:rsidRPr="001C03A1">
        <w:rPr>
          <w:rFonts w:ascii="Cambria" w:hAnsi="Cambria"/>
          <w:spacing w:val="-11"/>
          <w:sz w:val="24"/>
          <w:szCs w:val="24"/>
        </w:rPr>
        <w:t xml:space="preserve"> </w:t>
      </w:r>
      <w:r w:rsidRPr="001C03A1">
        <w:rPr>
          <w:rFonts w:ascii="Cambria" w:hAnsi="Cambria"/>
          <w:sz w:val="24"/>
          <w:szCs w:val="24"/>
        </w:rPr>
        <w:t>mienia.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Na okoliczność usunięcia wad lub usterek </w:t>
      </w:r>
      <w:r w:rsidRPr="001C03A1">
        <w:rPr>
          <w:rFonts w:ascii="Cambria" w:hAnsi="Cambria"/>
          <w:spacing w:val="-3"/>
          <w:sz w:val="24"/>
          <w:szCs w:val="24"/>
        </w:rPr>
        <w:t xml:space="preserve">Wykonawca </w:t>
      </w:r>
      <w:r w:rsidRPr="001C03A1">
        <w:rPr>
          <w:rFonts w:ascii="Cambria" w:hAnsi="Cambria"/>
          <w:sz w:val="24"/>
          <w:szCs w:val="24"/>
        </w:rPr>
        <w:t xml:space="preserve">spisuje </w:t>
      </w:r>
      <w:r w:rsidRPr="001C03A1">
        <w:rPr>
          <w:rFonts w:ascii="Cambria" w:hAnsi="Cambria"/>
          <w:spacing w:val="-3"/>
          <w:sz w:val="24"/>
          <w:szCs w:val="24"/>
        </w:rPr>
        <w:t xml:space="preserve">protokół </w:t>
      </w:r>
      <w:r w:rsidRPr="001C03A1">
        <w:rPr>
          <w:rFonts w:ascii="Cambria" w:hAnsi="Cambria"/>
          <w:sz w:val="24"/>
          <w:szCs w:val="24"/>
        </w:rPr>
        <w:t>z udziałem Zamawiającego.</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ramach niniejszej gwarancji Zamawiający </w:t>
      </w:r>
      <w:r w:rsidRPr="001C03A1">
        <w:rPr>
          <w:rFonts w:ascii="Cambria" w:hAnsi="Cambria"/>
          <w:spacing w:val="-3"/>
          <w:sz w:val="24"/>
          <w:szCs w:val="24"/>
        </w:rPr>
        <w:t xml:space="preserve">może </w:t>
      </w:r>
      <w:r w:rsidRPr="001C03A1">
        <w:rPr>
          <w:rFonts w:ascii="Cambria" w:hAnsi="Cambria"/>
          <w:sz w:val="24"/>
          <w:szCs w:val="24"/>
        </w:rPr>
        <w:t xml:space="preserve">domagać się </w:t>
      </w:r>
      <w:r w:rsidRPr="001C03A1">
        <w:rPr>
          <w:rFonts w:ascii="Cambria" w:hAnsi="Cambria"/>
          <w:spacing w:val="-3"/>
          <w:sz w:val="24"/>
          <w:szCs w:val="24"/>
        </w:rPr>
        <w:t xml:space="preserve">także </w:t>
      </w:r>
      <w:r w:rsidRPr="001C03A1">
        <w:rPr>
          <w:rFonts w:ascii="Cambria" w:hAnsi="Cambria"/>
          <w:sz w:val="24"/>
          <w:szCs w:val="24"/>
        </w:rPr>
        <w:t xml:space="preserve">usunięcia szkód, które </w:t>
      </w:r>
      <w:r w:rsidRPr="001C03A1">
        <w:rPr>
          <w:rFonts w:ascii="Cambria" w:hAnsi="Cambria"/>
          <w:spacing w:val="-3"/>
          <w:sz w:val="24"/>
          <w:szCs w:val="24"/>
        </w:rPr>
        <w:t xml:space="preserve">te </w:t>
      </w:r>
      <w:r w:rsidRPr="001C03A1">
        <w:rPr>
          <w:rFonts w:ascii="Cambria" w:hAnsi="Cambria"/>
          <w:sz w:val="24"/>
          <w:szCs w:val="24"/>
        </w:rPr>
        <w:t xml:space="preserve">wady/usterki </w:t>
      </w:r>
      <w:r w:rsidRPr="001C03A1">
        <w:rPr>
          <w:rFonts w:ascii="Cambria" w:hAnsi="Cambria"/>
          <w:spacing w:val="-3"/>
          <w:sz w:val="24"/>
          <w:szCs w:val="24"/>
        </w:rPr>
        <w:t xml:space="preserve">spowodowały, </w:t>
      </w:r>
      <w:r w:rsidRPr="001C03A1">
        <w:rPr>
          <w:rFonts w:ascii="Cambria" w:hAnsi="Cambria"/>
          <w:sz w:val="24"/>
          <w:szCs w:val="24"/>
        </w:rPr>
        <w:t xml:space="preserve">szkód powstałych w trakcie usuwania wad/usterek, a także </w:t>
      </w:r>
      <w:r w:rsidRPr="001C03A1">
        <w:rPr>
          <w:rFonts w:ascii="Cambria" w:hAnsi="Cambria"/>
          <w:spacing w:val="-3"/>
          <w:sz w:val="24"/>
          <w:szCs w:val="24"/>
        </w:rPr>
        <w:t xml:space="preserve">szkód </w:t>
      </w:r>
      <w:r w:rsidRPr="001C03A1">
        <w:rPr>
          <w:rFonts w:ascii="Cambria" w:hAnsi="Cambria"/>
          <w:sz w:val="24"/>
          <w:szCs w:val="24"/>
        </w:rPr>
        <w:t>powstałych na skutek przypadkowej utraty lub uszkodzenia przedmiotu umowy w skutek usuwania jego</w:t>
      </w:r>
      <w:r w:rsidRPr="001C03A1">
        <w:rPr>
          <w:rFonts w:ascii="Cambria" w:hAnsi="Cambria"/>
          <w:spacing w:val="-2"/>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Wybór sposobu usunięcia wad/usterek należy do </w:t>
      </w:r>
      <w:r w:rsidRPr="001C03A1">
        <w:rPr>
          <w:rFonts w:ascii="Cambria" w:hAnsi="Cambria"/>
          <w:spacing w:val="-4"/>
          <w:sz w:val="24"/>
          <w:szCs w:val="24"/>
        </w:rPr>
        <w:t xml:space="preserve">Wykonawcy, </w:t>
      </w:r>
      <w:r w:rsidRPr="001C03A1">
        <w:rPr>
          <w:rFonts w:ascii="Cambria" w:hAnsi="Cambria"/>
          <w:sz w:val="24"/>
          <w:szCs w:val="24"/>
        </w:rPr>
        <w:t xml:space="preserve">jednakże Zamawiający </w:t>
      </w:r>
      <w:r w:rsidRPr="001C03A1">
        <w:rPr>
          <w:rFonts w:ascii="Cambria" w:hAnsi="Cambria"/>
          <w:spacing w:val="-3"/>
          <w:sz w:val="24"/>
          <w:szCs w:val="24"/>
        </w:rPr>
        <w:t xml:space="preserve">może </w:t>
      </w:r>
      <w:r w:rsidRPr="001C03A1">
        <w:rPr>
          <w:rFonts w:ascii="Cambria" w:hAnsi="Cambria"/>
          <w:sz w:val="24"/>
          <w:szCs w:val="24"/>
        </w:rPr>
        <w:t xml:space="preserve">zalecić określony sposób usunięcia, jeżeli przemawiają </w:t>
      </w:r>
      <w:r w:rsidRPr="001C03A1">
        <w:rPr>
          <w:rFonts w:ascii="Cambria" w:hAnsi="Cambria"/>
          <w:spacing w:val="-3"/>
          <w:sz w:val="24"/>
          <w:szCs w:val="24"/>
        </w:rPr>
        <w:t xml:space="preserve">za </w:t>
      </w:r>
      <w:r w:rsidRPr="001C03A1">
        <w:rPr>
          <w:rFonts w:ascii="Cambria" w:hAnsi="Cambria"/>
          <w:sz w:val="24"/>
          <w:szCs w:val="24"/>
        </w:rPr>
        <w:t xml:space="preserve">tym względy technologiczne. </w:t>
      </w:r>
      <w:r w:rsidRPr="001C03A1">
        <w:rPr>
          <w:rFonts w:ascii="Cambria" w:hAnsi="Cambria"/>
          <w:spacing w:val="-3"/>
          <w:sz w:val="24"/>
          <w:szCs w:val="24"/>
        </w:rPr>
        <w:t>Wykonawca</w:t>
      </w:r>
      <w:r w:rsidRPr="001C03A1">
        <w:rPr>
          <w:rFonts w:ascii="Cambria" w:hAnsi="Cambria"/>
          <w:spacing w:val="-3"/>
          <w:sz w:val="24"/>
          <w:szCs w:val="24"/>
        </w:rPr>
        <w:tab/>
        <w:t>może</w:t>
      </w:r>
      <w:r w:rsidRPr="001C03A1">
        <w:rPr>
          <w:rFonts w:ascii="Cambria" w:hAnsi="Cambria"/>
          <w:spacing w:val="-3"/>
          <w:sz w:val="24"/>
          <w:szCs w:val="24"/>
        </w:rPr>
        <w:tab/>
      </w:r>
      <w:r w:rsidRPr="001C03A1">
        <w:rPr>
          <w:rFonts w:ascii="Cambria" w:hAnsi="Cambria"/>
          <w:sz w:val="24"/>
          <w:szCs w:val="24"/>
        </w:rPr>
        <w:t>nie</w:t>
      </w:r>
      <w:r w:rsidRPr="001C03A1">
        <w:rPr>
          <w:rFonts w:ascii="Cambria" w:hAnsi="Cambria"/>
          <w:sz w:val="24"/>
          <w:szCs w:val="24"/>
        </w:rPr>
        <w:tab/>
        <w:t>uwzględniać</w:t>
      </w:r>
      <w:r w:rsidRPr="001C03A1">
        <w:rPr>
          <w:rFonts w:ascii="Cambria" w:hAnsi="Cambria"/>
          <w:sz w:val="24"/>
          <w:szCs w:val="24"/>
        </w:rPr>
        <w:tab/>
        <w:t>powyższych</w:t>
      </w:r>
      <w:r w:rsidRPr="001C03A1">
        <w:rPr>
          <w:rFonts w:ascii="Cambria" w:hAnsi="Cambria"/>
          <w:sz w:val="24"/>
          <w:szCs w:val="24"/>
        </w:rPr>
        <w:tab/>
        <w:t>za</w:t>
      </w:r>
      <w:r>
        <w:rPr>
          <w:rFonts w:ascii="Cambria" w:hAnsi="Cambria"/>
          <w:sz w:val="24"/>
          <w:szCs w:val="24"/>
        </w:rPr>
        <w:t xml:space="preserve">leceń </w:t>
      </w:r>
      <w:r w:rsidRPr="001C03A1">
        <w:rPr>
          <w:rFonts w:ascii="Cambria" w:hAnsi="Cambria"/>
          <w:spacing w:val="-1"/>
          <w:sz w:val="24"/>
          <w:szCs w:val="24"/>
        </w:rPr>
        <w:t xml:space="preserve">jedynie </w:t>
      </w:r>
      <w:r w:rsidRPr="001C03A1">
        <w:rPr>
          <w:rFonts w:ascii="Cambria" w:hAnsi="Cambria"/>
          <w:sz w:val="24"/>
          <w:szCs w:val="24"/>
        </w:rPr>
        <w:t>z ważnych, uzasadnionych</w:t>
      </w:r>
      <w:r w:rsidRPr="001C03A1">
        <w:rPr>
          <w:rFonts w:ascii="Cambria" w:hAnsi="Cambria"/>
          <w:spacing w:val="-5"/>
          <w:sz w:val="24"/>
          <w:szCs w:val="24"/>
        </w:rPr>
        <w:t xml:space="preserve"> </w:t>
      </w:r>
      <w:r w:rsidRPr="001C03A1">
        <w:rPr>
          <w:rFonts w:ascii="Cambria" w:hAnsi="Cambria"/>
          <w:spacing w:val="-3"/>
          <w:sz w:val="24"/>
          <w:szCs w:val="24"/>
        </w:rPr>
        <w:t>powodów.</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pozostałym zakresie do gwarancji i </w:t>
      </w:r>
      <w:r w:rsidRPr="001C03A1">
        <w:rPr>
          <w:rFonts w:ascii="Cambria" w:hAnsi="Cambria"/>
          <w:spacing w:val="-3"/>
          <w:sz w:val="24"/>
          <w:szCs w:val="24"/>
        </w:rPr>
        <w:t xml:space="preserve">rękojmi </w:t>
      </w:r>
      <w:r w:rsidRPr="001C03A1">
        <w:rPr>
          <w:rFonts w:ascii="Cambria" w:hAnsi="Cambria"/>
          <w:sz w:val="24"/>
          <w:szCs w:val="24"/>
        </w:rPr>
        <w:t>mają zastosowanie przepisy Kodeksu</w:t>
      </w:r>
      <w:r w:rsidRPr="001C03A1">
        <w:rPr>
          <w:rFonts w:ascii="Cambria" w:hAnsi="Cambria"/>
          <w:spacing w:val="-35"/>
          <w:sz w:val="24"/>
          <w:szCs w:val="24"/>
        </w:rPr>
        <w:t xml:space="preserve"> </w:t>
      </w:r>
      <w:r w:rsidRPr="001C03A1">
        <w:rPr>
          <w:rFonts w:ascii="Cambria" w:hAnsi="Cambria"/>
          <w:sz w:val="24"/>
          <w:szCs w:val="24"/>
        </w:rPr>
        <w:t>Cywilnego.</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Udzielona przez </w:t>
      </w:r>
      <w:r w:rsidRPr="001C03A1">
        <w:rPr>
          <w:rFonts w:ascii="Cambria" w:hAnsi="Cambria"/>
          <w:spacing w:val="-3"/>
          <w:sz w:val="24"/>
          <w:szCs w:val="24"/>
        </w:rPr>
        <w:t xml:space="preserve">Wykonawcę </w:t>
      </w:r>
      <w:r w:rsidRPr="001C03A1">
        <w:rPr>
          <w:rFonts w:ascii="Cambria" w:hAnsi="Cambria"/>
          <w:sz w:val="24"/>
          <w:szCs w:val="24"/>
        </w:rPr>
        <w:t xml:space="preserve">rękojmia i gwarancja jakości nie </w:t>
      </w:r>
      <w:r w:rsidRPr="001C03A1">
        <w:rPr>
          <w:rFonts w:ascii="Cambria" w:hAnsi="Cambria"/>
          <w:spacing w:val="-3"/>
          <w:sz w:val="24"/>
          <w:szCs w:val="24"/>
        </w:rPr>
        <w:t xml:space="preserve">może </w:t>
      </w:r>
      <w:r w:rsidRPr="001C03A1">
        <w:rPr>
          <w:rFonts w:ascii="Cambria" w:hAnsi="Cambria"/>
          <w:sz w:val="24"/>
          <w:szCs w:val="24"/>
        </w:rPr>
        <w:t xml:space="preserve">uniemożliwiać Zamawiającemu oraz innym podmiotom </w:t>
      </w:r>
      <w:r w:rsidRPr="001C03A1">
        <w:rPr>
          <w:rFonts w:ascii="Cambria" w:hAnsi="Cambria"/>
          <w:spacing w:val="-3"/>
          <w:sz w:val="24"/>
          <w:szCs w:val="24"/>
        </w:rPr>
        <w:t xml:space="preserve">(za </w:t>
      </w:r>
      <w:r w:rsidRPr="001C03A1">
        <w:rPr>
          <w:rFonts w:ascii="Cambria" w:hAnsi="Cambria"/>
          <w:sz w:val="24"/>
          <w:szCs w:val="24"/>
        </w:rPr>
        <w:t xml:space="preserve">zgodą Zamawiającego) realizacji nowych zadań inwestycyjnych, w szczególności: modernizacji instalacji, usunięcia awarii, montażu urządzeń itp. Zamawiający zobowiązuje się </w:t>
      </w:r>
      <w:r w:rsidRPr="001C03A1">
        <w:rPr>
          <w:rFonts w:ascii="Cambria" w:hAnsi="Cambria"/>
          <w:spacing w:val="-3"/>
          <w:sz w:val="24"/>
          <w:szCs w:val="24"/>
        </w:rPr>
        <w:t xml:space="preserve">każdorazowo, </w:t>
      </w:r>
      <w:r w:rsidRPr="001C03A1">
        <w:rPr>
          <w:rFonts w:ascii="Cambria" w:hAnsi="Cambria"/>
          <w:sz w:val="24"/>
          <w:szCs w:val="24"/>
        </w:rPr>
        <w:t xml:space="preserve">przed dokonaniem jakichkolwiek robót na obiekcie objętym niniejszym zamówieniem publicznym, do poinformowania </w:t>
      </w:r>
      <w:r w:rsidRPr="001C03A1">
        <w:rPr>
          <w:rFonts w:ascii="Cambria" w:hAnsi="Cambria"/>
          <w:spacing w:val="-3"/>
          <w:sz w:val="24"/>
          <w:szCs w:val="24"/>
        </w:rPr>
        <w:t xml:space="preserve">Wykonawcy </w:t>
      </w:r>
      <w:r w:rsidRPr="001C03A1">
        <w:rPr>
          <w:rFonts w:ascii="Cambria" w:hAnsi="Cambria"/>
          <w:sz w:val="24"/>
          <w:szCs w:val="24"/>
        </w:rPr>
        <w:t xml:space="preserve">o rodzaju </w:t>
      </w:r>
      <w:r w:rsidRPr="001C03A1">
        <w:rPr>
          <w:rFonts w:ascii="Cambria" w:hAnsi="Cambria"/>
          <w:spacing w:val="-3"/>
          <w:sz w:val="24"/>
          <w:szCs w:val="24"/>
        </w:rPr>
        <w:t xml:space="preserve">robót   </w:t>
      </w:r>
      <w:r w:rsidRPr="001C03A1">
        <w:rPr>
          <w:rFonts w:ascii="Cambria" w:hAnsi="Cambria"/>
          <w:sz w:val="24"/>
          <w:szCs w:val="24"/>
        </w:rPr>
        <w:t xml:space="preserve">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w:t>
      </w:r>
      <w:r w:rsidRPr="001C03A1">
        <w:rPr>
          <w:rFonts w:ascii="Cambria" w:hAnsi="Cambria"/>
          <w:sz w:val="24"/>
          <w:szCs w:val="24"/>
        </w:rPr>
        <w:t xml:space="preserve">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nie może żądać od Zamawiającego</w:t>
      </w:r>
      <w:r w:rsidRPr="001C03A1">
        <w:rPr>
          <w:rFonts w:ascii="Cambria" w:hAnsi="Cambria"/>
          <w:spacing w:val="-14"/>
          <w:sz w:val="24"/>
          <w:szCs w:val="24"/>
        </w:rPr>
        <w:t xml:space="preserve"> </w:t>
      </w:r>
      <w:r w:rsidRPr="001C03A1">
        <w:rPr>
          <w:rFonts w:ascii="Cambria" w:hAnsi="Cambria"/>
          <w:sz w:val="24"/>
          <w:szCs w:val="24"/>
        </w:rPr>
        <w:t>wynagrodzenia.</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wystąpienia, w okresie obowiązywania gwarancji, konieczności wykonania napraw niezaliczanych do napraw gwarancyjnych (w szczególności wynikających z powodu działań osób trzecich),  </w:t>
      </w:r>
      <w:r w:rsidRPr="001C03A1">
        <w:rPr>
          <w:rFonts w:ascii="Cambria" w:hAnsi="Cambria"/>
          <w:spacing w:val="-3"/>
          <w:sz w:val="24"/>
          <w:szCs w:val="24"/>
        </w:rPr>
        <w:t xml:space="preserve">Wykonawca  </w:t>
      </w:r>
      <w:r w:rsidRPr="001C03A1">
        <w:rPr>
          <w:rFonts w:ascii="Cambria" w:hAnsi="Cambria"/>
          <w:sz w:val="24"/>
          <w:szCs w:val="24"/>
        </w:rPr>
        <w:t xml:space="preserve">uprawnia  Zamawiającego  do   przeprowadzenia  niezbędnych  </w:t>
      </w:r>
      <w:r w:rsidRPr="001C03A1">
        <w:rPr>
          <w:rFonts w:ascii="Cambria" w:hAnsi="Cambria"/>
          <w:spacing w:val="-5"/>
          <w:sz w:val="24"/>
          <w:szCs w:val="24"/>
        </w:rPr>
        <w:t xml:space="preserve">napraw,   </w:t>
      </w:r>
      <w:r w:rsidRPr="001C03A1">
        <w:rPr>
          <w:rFonts w:ascii="Cambria" w:hAnsi="Cambria"/>
          <w:sz w:val="24"/>
          <w:szCs w:val="24"/>
        </w:rPr>
        <w:t xml:space="preserve">z zastrzeżeniem, </w:t>
      </w:r>
      <w:r w:rsidRPr="001C03A1">
        <w:rPr>
          <w:rFonts w:ascii="Cambria" w:hAnsi="Cambria"/>
          <w:spacing w:val="-3"/>
          <w:sz w:val="24"/>
          <w:szCs w:val="24"/>
        </w:rPr>
        <w:t xml:space="preserve">że </w:t>
      </w:r>
      <w:r w:rsidRPr="001C03A1">
        <w:rPr>
          <w:rFonts w:ascii="Cambria" w:hAnsi="Cambria"/>
          <w:sz w:val="24"/>
          <w:szCs w:val="24"/>
        </w:rPr>
        <w:t xml:space="preserve">Zamawiający </w:t>
      </w:r>
      <w:r w:rsidRPr="001C03A1">
        <w:rPr>
          <w:rFonts w:ascii="Cambria" w:hAnsi="Cambria"/>
          <w:spacing w:val="-3"/>
          <w:sz w:val="24"/>
          <w:szCs w:val="24"/>
        </w:rPr>
        <w:t xml:space="preserve">każdorazowo, </w:t>
      </w:r>
      <w:r w:rsidRPr="001C03A1">
        <w:rPr>
          <w:rFonts w:ascii="Cambria" w:hAnsi="Cambria"/>
          <w:sz w:val="24"/>
          <w:szCs w:val="24"/>
        </w:rPr>
        <w:t>przed dokonaniem jakichkolwiek robót na obiekcie</w:t>
      </w:r>
      <w:r w:rsidRPr="001C03A1">
        <w:rPr>
          <w:rFonts w:ascii="Cambria" w:hAnsi="Cambria"/>
          <w:spacing w:val="-5"/>
          <w:sz w:val="24"/>
          <w:szCs w:val="24"/>
        </w:rPr>
        <w:t xml:space="preserve"> </w:t>
      </w:r>
      <w:r w:rsidRPr="001C03A1">
        <w:rPr>
          <w:rFonts w:ascii="Cambria" w:hAnsi="Cambria"/>
          <w:sz w:val="24"/>
          <w:szCs w:val="24"/>
        </w:rPr>
        <w:t>objętym</w:t>
      </w:r>
      <w:r w:rsidRPr="001C03A1">
        <w:rPr>
          <w:rFonts w:ascii="Cambria" w:hAnsi="Cambria"/>
          <w:spacing w:val="-5"/>
          <w:sz w:val="24"/>
          <w:szCs w:val="24"/>
        </w:rPr>
        <w:t xml:space="preserve"> </w:t>
      </w:r>
      <w:r w:rsidRPr="001C03A1">
        <w:rPr>
          <w:rFonts w:ascii="Cambria" w:hAnsi="Cambria"/>
          <w:sz w:val="24"/>
          <w:szCs w:val="24"/>
        </w:rPr>
        <w:t>niniejszym</w:t>
      </w:r>
      <w:r w:rsidRPr="001C03A1">
        <w:rPr>
          <w:rFonts w:ascii="Cambria" w:hAnsi="Cambria"/>
          <w:spacing w:val="-4"/>
          <w:sz w:val="24"/>
          <w:szCs w:val="24"/>
        </w:rPr>
        <w:t xml:space="preserve"> </w:t>
      </w:r>
      <w:r w:rsidRPr="001C03A1">
        <w:rPr>
          <w:rFonts w:ascii="Cambria" w:hAnsi="Cambria"/>
          <w:sz w:val="24"/>
          <w:szCs w:val="24"/>
        </w:rPr>
        <w:t>zamówieniem</w:t>
      </w:r>
      <w:r w:rsidRPr="001C03A1">
        <w:rPr>
          <w:rFonts w:ascii="Cambria" w:hAnsi="Cambria"/>
          <w:spacing w:val="-4"/>
          <w:sz w:val="24"/>
          <w:szCs w:val="24"/>
        </w:rPr>
        <w:t xml:space="preserve"> </w:t>
      </w:r>
      <w:r w:rsidRPr="001C03A1">
        <w:rPr>
          <w:rFonts w:ascii="Cambria" w:hAnsi="Cambria"/>
          <w:sz w:val="24"/>
          <w:szCs w:val="24"/>
        </w:rPr>
        <w:t>publicznym,</w:t>
      </w:r>
      <w:r w:rsidRPr="001C03A1">
        <w:rPr>
          <w:rFonts w:ascii="Cambria" w:hAnsi="Cambria"/>
          <w:spacing w:val="-5"/>
          <w:sz w:val="24"/>
          <w:szCs w:val="24"/>
        </w:rPr>
        <w:t xml:space="preserve"> </w:t>
      </w:r>
      <w:r w:rsidRPr="001C03A1">
        <w:rPr>
          <w:rFonts w:ascii="Cambria" w:hAnsi="Cambria"/>
          <w:sz w:val="24"/>
          <w:szCs w:val="24"/>
        </w:rPr>
        <w:t>poinformuje</w:t>
      </w:r>
      <w:r w:rsidRPr="001C03A1">
        <w:rPr>
          <w:rFonts w:ascii="Cambria" w:hAnsi="Cambria"/>
          <w:spacing w:val="-6"/>
          <w:sz w:val="24"/>
          <w:szCs w:val="24"/>
        </w:rPr>
        <w:t xml:space="preserve"> </w:t>
      </w:r>
      <w:r w:rsidRPr="001C03A1">
        <w:rPr>
          <w:rFonts w:ascii="Cambria" w:hAnsi="Cambria"/>
          <w:spacing w:val="-3"/>
          <w:sz w:val="24"/>
          <w:szCs w:val="24"/>
        </w:rPr>
        <w:t>Wykonawcę</w:t>
      </w:r>
      <w:r w:rsidRPr="001C03A1">
        <w:rPr>
          <w:rFonts w:ascii="Cambria" w:hAnsi="Cambria"/>
          <w:spacing w:val="-5"/>
          <w:sz w:val="24"/>
          <w:szCs w:val="24"/>
        </w:rPr>
        <w:t xml:space="preserve"> </w:t>
      </w:r>
      <w:r w:rsidRPr="001C03A1">
        <w:rPr>
          <w:rFonts w:ascii="Cambria" w:hAnsi="Cambria"/>
          <w:sz w:val="24"/>
          <w:szCs w:val="24"/>
        </w:rPr>
        <w:t>o</w:t>
      </w:r>
      <w:r w:rsidRPr="001C03A1">
        <w:rPr>
          <w:rFonts w:ascii="Cambria" w:hAnsi="Cambria"/>
          <w:spacing w:val="-4"/>
          <w:sz w:val="24"/>
          <w:szCs w:val="24"/>
        </w:rPr>
        <w:t xml:space="preserve"> </w:t>
      </w:r>
      <w:r w:rsidRPr="001C03A1">
        <w:rPr>
          <w:rFonts w:ascii="Cambria" w:hAnsi="Cambria"/>
          <w:sz w:val="24"/>
          <w:szCs w:val="24"/>
        </w:rPr>
        <w:t>rodzaju</w:t>
      </w:r>
      <w:r w:rsidRPr="001C03A1">
        <w:rPr>
          <w:rFonts w:ascii="Cambria" w:hAnsi="Cambria"/>
          <w:spacing w:val="-6"/>
          <w:sz w:val="24"/>
          <w:szCs w:val="24"/>
        </w:rPr>
        <w:t xml:space="preserve"> </w:t>
      </w:r>
      <w:r w:rsidRPr="001C03A1">
        <w:rPr>
          <w:rFonts w:ascii="Cambria" w:hAnsi="Cambria"/>
          <w:sz w:val="24"/>
          <w:szCs w:val="24"/>
        </w:rPr>
        <w:lastRenderedPageBreak/>
        <w:t xml:space="preserve">robót 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złożyć </w:t>
      </w:r>
      <w:r w:rsidRPr="001C03A1">
        <w:rPr>
          <w:rFonts w:ascii="Cambria" w:hAnsi="Cambria"/>
          <w:sz w:val="24"/>
          <w:szCs w:val="24"/>
        </w:rPr>
        <w:t xml:space="preserve">ofertę cenową lub w przypadku wyboru innej oferty 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żądać od Zamawiającego wynagrodzenia. W takiej sytuacji Zamawiający nie traci uprawnień wynikających z udzielonej</w:t>
      </w:r>
      <w:r w:rsidRPr="001C03A1">
        <w:rPr>
          <w:rFonts w:ascii="Cambria" w:hAnsi="Cambria"/>
          <w:spacing w:val="-6"/>
          <w:sz w:val="24"/>
          <w:szCs w:val="24"/>
        </w:rPr>
        <w:t xml:space="preserve"> </w:t>
      </w:r>
      <w:r w:rsidRPr="001C03A1">
        <w:rPr>
          <w:rFonts w:ascii="Cambria" w:hAnsi="Cambria"/>
          <w:sz w:val="24"/>
          <w:szCs w:val="24"/>
        </w:rPr>
        <w:t>gwarancji.</w:t>
      </w:r>
    </w:p>
    <w:p w:rsidR="005E02A9" w:rsidRDefault="005E02A9" w:rsidP="005E02A9">
      <w:pPr>
        <w:spacing w:after="0"/>
        <w:ind w:left="426" w:hanging="426"/>
        <w:jc w:val="center"/>
        <w:rPr>
          <w:rFonts w:ascii="Cambria" w:eastAsia="Calibri" w:hAnsi="Cambria"/>
          <w:b/>
          <w:bCs/>
          <w:sz w:val="24"/>
          <w:szCs w:val="24"/>
        </w:rPr>
      </w:pPr>
    </w:p>
    <w:p w:rsidR="005E02A9" w:rsidRDefault="005E02A9" w:rsidP="005E02A9">
      <w:pPr>
        <w:spacing w:after="0"/>
        <w:ind w:left="426" w:hanging="426"/>
        <w:jc w:val="center"/>
        <w:rPr>
          <w:rFonts w:ascii="Cambria" w:eastAsia="Calibri" w:hAnsi="Cambria"/>
          <w:b/>
          <w:bCs/>
          <w:sz w:val="24"/>
          <w:szCs w:val="24"/>
        </w:rPr>
      </w:pPr>
      <w:r>
        <w:rPr>
          <w:rFonts w:ascii="Cambria" w:eastAsia="Calibri" w:hAnsi="Cambria"/>
          <w:b/>
          <w:bCs/>
          <w:sz w:val="24"/>
          <w:szCs w:val="24"/>
        </w:rPr>
        <w:t>§ 15</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Klauzula zatrudnienia</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i/>
          <w:iCs/>
          <w:sz w:val="24"/>
          <w:szCs w:val="24"/>
        </w:rPr>
      </w:pPr>
      <w:r>
        <w:rPr>
          <w:rFonts w:ascii="Cambria" w:eastAsia="Calibri" w:hAnsi="Cambria"/>
          <w:sz w:val="24"/>
          <w:szCs w:val="24"/>
        </w:rPr>
        <w:t>Wykonawca zobowiązuje się do zatrudnienia na podstawie umowy o pracę, przez cały okres realizacji zamówienia, wszystkich osób wykonujących roboty fizyczne</w:t>
      </w:r>
      <w:r w:rsidRPr="00890B16">
        <w:t xml:space="preserve"> </w:t>
      </w:r>
      <w:r w:rsidRPr="00890B16">
        <w:rPr>
          <w:rFonts w:ascii="Cambria" w:eastAsia="Calibri" w:hAnsi="Cambria"/>
          <w:sz w:val="24"/>
          <w:szCs w:val="24"/>
        </w:rPr>
        <w:t xml:space="preserve">przy realizacji robót budowlanych oraz instalacyjnych  </w:t>
      </w:r>
      <w:r>
        <w:rPr>
          <w:rFonts w:ascii="Cambria" w:hAnsi="Cambria"/>
          <w:i/>
          <w:iCs/>
          <w:sz w:val="24"/>
          <w:szCs w:val="24"/>
        </w:rPr>
        <w:t>(</w:t>
      </w:r>
      <w:r>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5E02A9" w:rsidRDefault="005E02A9" w:rsidP="005E02A9">
      <w:pPr>
        <w:widowControl/>
        <w:numPr>
          <w:ilvl w:val="0"/>
          <w:numId w:val="13"/>
        </w:numPr>
        <w:suppressAutoHyphens w:val="0"/>
        <w:spacing w:after="0"/>
        <w:ind w:left="426" w:hanging="426"/>
        <w:contextualSpacing/>
        <w:textAlignment w:val="auto"/>
        <w:rPr>
          <w:rFonts w:ascii="Cambria" w:hAnsi="Cambria"/>
          <w:sz w:val="24"/>
          <w:szCs w:val="24"/>
        </w:rPr>
      </w:pPr>
      <w:r>
        <w:rPr>
          <w:rFonts w:ascii="Cambria" w:hAnsi="Cambria"/>
          <w:sz w:val="24"/>
          <w:szCs w:val="24"/>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 xml:space="preserve">żądania oświadczeń i dokumentów w zakresie potwierdzenia spełniania ww. wymogów i dokonywania ich oceny, w tym w szczególności: oświadczenia zatrudnionego pracownika lub </w:t>
      </w:r>
      <w:r>
        <w:rPr>
          <w:rFonts w:ascii="Cambria" w:hAnsi="Cambria"/>
          <w:color w:val="000000"/>
          <w:shd w:val="clear" w:color="auto" w:fill="FFFFFF"/>
        </w:rPr>
        <w:t>poświadczonej za zgodność z oryginałem kopii umowy o pracę zatrudnionego pracownika,</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żądania wyjaśnień w przypadku wątpliwości w zakresie potwierdzenia spełniania ww. wymogów,</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przeprowadzania kontroli na miejscu wykonywania świadczenia.</w:t>
      </w:r>
    </w:p>
    <w:p w:rsidR="005E02A9" w:rsidRDefault="005E02A9" w:rsidP="005E02A9">
      <w:pPr>
        <w:widowControl/>
        <w:numPr>
          <w:ilvl w:val="0"/>
          <w:numId w:val="13"/>
        </w:numPr>
        <w:suppressAutoHyphens w:val="0"/>
        <w:spacing w:after="0"/>
        <w:ind w:left="426" w:hanging="426"/>
        <w:contextualSpacing/>
        <w:textAlignment w:val="auto"/>
        <w:rPr>
          <w:rFonts w:ascii="Cambria" w:hAnsi="Cambria"/>
          <w:sz w:val="24"/>
          <w:szCs w:val="24"/>
        </w:rPr>
      </w:pPr>
      <w:r>
        <w:rPr>
          <w:rFonts w:ascii="Cambria" w:eastAsia="Calibri" w:hAnsi="Cambria"/>
          <w:sz w:val="24"/>
          <w:szCs w:val="24"/>
        </w:rPr>
        <w:t xml:space="preserve">Wykonawca zobowiązany jest do informowania Zamawiającego o każdym przypadku zmiany sposobu zatrudnienia osób wykonujących ww. czynności nie </w:t>
      </w:r>
      <w:r>
        <w:rPr>
          <w:rFonts w:ascii="Cambria" w:eastAsia="Calibri" w:hAnsi="Cambria"/>
          <w:color w:val="000000"/>
          <w:sz w:val="24"/>
          <w:szCs w:val="24"/>
        </w:rPr>
        <w:t>później niż w terminie 5 dni od dokonania takiej zmiany.</w:t>
      </w:r>
    </w:p>
    <w:p w:rsidR="005E02A9" w:rsidRDefault="005E02A9" w:rsidP="005E02A9">
      <w:pPr>
        <w:pStyle w:val="gmail-msolistparagraph"/>
        <w:numPr>
          <w:ilvl w:val="0"/>
          <w:numId w:val="13"/>
        </w:numPr>
        <w:spacing w:beforeAutospacing="0" w:after="0" w:afterAutospacing="0" w:line="276" w:lineRule="auto"/>
        <w:ind w:left="426" w:hanging="426"/>
        <w:jc w:val="both"/>
        <w:rPr>
          <w:rFonts w:ascii="Cambria" w:hAnsi="Cambria" w:cs="Calibri"/>
        </w:rPr>
      </w:pPr>
      <w:r>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5E02A9" w:rsidRDefault="005E02A9" w:rsidP="005E02A9">
      <w:pPr>
        <w:pStyle w:val="gmail-msolistparagraph"/>
        <w:numPr>
          <w:ilvl w:val="0"/>
          <w:numId w:val="13"/>
        </w:numPr>
        <w:spacing w:beforeAutospacing="0" w:after="0" w:afterAutospacing="0" w:line="276" w:lineRule="auto"/>
        <w:ind w:left="426" w:hanging="426"/>
        <w:jc w:val="both"/>
        <w:rPr>
          <w:rFonts w:ascii="Cambria" w:hAnsi="Cambria" w:cs="Calibri"/>
        </w:rPr>
      </w:pPr>
      <w:r>
        <w:rPr>
          <w:rFonts w:ascii="Cambria" w:hAnsi="Cambria" w:cs="Calibri"/>
        </w:rPr>
        <w:t>W trakcie realizacji zamówienia na każde wezwanie zamawiającego w wyznaczonym w tym wezwaniu terminie wykonawca przedłoży zamawiającemu aktualne dokumenty wskazane w ust. 2.</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sz w:val="24"/>
          <w:szCs w:val="24"/>
        </w:rPr>
      </w:pPr>
      <w:r>
        <w:rPr>
          <w:rFonts w:ascii="Cambria" w:eastAsia="Calibri" w:hAnsi="Cambria"/>
          <w:sz w:val="24"/>
          <w:szCs w:val="24"/>
        </w:rPr>
        <w:t xml:space="preserve">W przypadku niewywiązania się z obowiązków, o których mowa w ust. 1-3 lub 5, Wykonawca zobowiązany będzie do zapłaty właściwej kary umownej wskazanej </w:t>
      </w:r>
      <w:r>
        <w:rPr>
          <w:rFonts w:ascii="Cambria" w:eastAsia="Calibri" w:hAnsi="Cambria"/>
          <w:sz w:val="24"/>
          <w:szCs w:val="24"/>
        </w:rPr>
        <w:br/>
        <w:t xml:space="preserve">w § 13 umowy. </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sz w:val="24"/>
          <w:szCs w:val="24"/>
        </w:rPr>
      </w:pPr>
      <w:r>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5E02A9" w:rsidRDefault="005E02A9" w:rsidP="005E02A9">
      <w:pPr>
        <w:widowControl/>
        <w:suppressAutoHyphens w:val="0"/>
        <w:spacing w:after="0"/>
        <w:contextualSpacing/>
        <w:textAlignment w:val="auto"/>
        <w:rPr>
          <w:rFonts w:ascii="Cambria" w:eastAsia="Calibri" w:hAnsi="Cambria"/>
          <w:sz w:val="24"/>
          <w:szCs w:val="24"/>
        </w:rPr>
      </w:pPr>
      <w:r>
        <w:rPr>
          <w:rFonts w:ascii="Cambria" w:eastAsia="Calibri" w:hAnsi="Cambria"/>
          <w:sz w:val="24"/>
          <w:szCs w:val="24"/>
        </w:rPr>
        <w:t xml:space="preserve">   </w:t>
      </w:r>
    </w:p>
    <w:p w:rsidR="0035339F" w:rsidRDefault="0035339F" w:rsidP="005E02A9">
      <w:pPr>
        <w:widowControl/>
        <w:suppressAutoHyphens w:val="0"/>
        <w:spacing w:after="0"/>
        <w:jc w:val="center"/>
        <w:textAlignment w:val="auto"/>
        <w:rPr>
          <w:rFonts w:ascii="Cambria" w:eastAsia="Calibri" w:hAnsi="Cambria"/>
          <w:b/>
          <w:bCs/>
          <w:color w:val="000000"/>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lastRenderedPageBreak/>
        <w:t>§ 16</w:t>
      </w:r>
    </w:p>
    <w:p w:rsidR="005E02A9" w:rsidRDefault="005E02A9"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t>Kary umowne</w:t>
      </w:r>
    </w:p>
    <w:p w:rsidR="005E02A9" w:rsidRDefault="005E02A9" w:rsidP="005E02A9">
      <w:pPr>
        <w:widowControl/>
        <w:numPr>
          <w:ilvl w:val="0"/>
          <w:numId w:val="14"/>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Wykonawca zobowiązany jest do zapłaty Zamawiającemu kar umownych                           w następujących przypadkach:</w:t>
      </w:r>
    </w:p>
    <w:p w:rsidR="00D760D4" w:rsidRPr="00D760D4" w:rsidRDefault="00D760D4"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u w:val="single"/>
          <w:lang w:eastAsia="en-US"/>
        </w:rPr>
        <w:t xml:space="preserve">za niewykonanie, nienależyte wykonanie i/lub nieterminowe umowy - </w:t>
      </w:r>
      <w:r w:rsidR="00DC6852">
        <w:rPr>
          <w:rFonts w:ascii="Cambria" w:eastAsia="Calibri" w:hAnsi="Cambria"/>
          <w:color w:val="000000"/>
          <w:sz w:val="24"/>
          <w:szCs w:val="24"/>
          <w:u w:val="single"/>
          <w:lang w:eastAsia="en-US"/>
        </w:rPr>
        <w:t xml:space="preserve">w wysokości </w:t>
      </w:r>
      <w:r>
        <w:rPr>
          <w:rFonts w:ascii="Cambria" w:eastAsia="Calibri" w:hAnsi="Cambria"/>
          <w:color w:val="000000"/>
          <w:sz w:val="24"/>
          <w:szCs w:val="24"/>
          <w:u w:val="single"/>
          <w:lang w:eastAsia="en-US"/>
        </w:rPr>
        <w:t>1%</w:t>
      </w:r>
      <w:r w:rsidR="00DC6852">
        <w:rPr>
          <w:rFonts w:ascii="Cambria" w:eastAsia="Calibri" w:hAnsi="Cambria"/>
          <w:color w:val="000000"/>
          <w:sz w:val="24"/>
          <w:szCs w:val="24"/>
          <w:u w:val="single"/>
          <w:lang w:eastAsia="en-US"/>
        </w:rPr>
        <w:t xml:space="preserve"> wynagrodzenia brutto. Przedmiotowa kara umowna może być potrącona z należnego Wykonawcy wynagrodzenia.</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lang w:eastAsia="en-US"/>
        </w:rPr>
        <w:t>za zwłokę w wykonaniu przedmiotu umowy – w wysokości 0,3 % wynagrodzenia brutto, o którym mowa § 6 ust. 2 umowy za każdy dzień zwłoki, liczony od terminów określonych w § 2 ust.1.</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lub usterek w przedmiocie zamówienia, </w:t>
      </w:r>
      <w:r>
        <w:rPr>
          <w:rFonts w:ascii="Cambria" w:eastAsia="Calibri" w:hAnsi="Cambria"/>
          <w:color w:val="000000"/>
          <w:sz w:val="24"/>
          <w:szCs w:val="24"/>
          <w:lang w:eastAsia="en-US"/>
        </w:rPr>
        <w:br/>
        <w:t>o których mowa w § 8 ust. 15 umowy – w wysokości 0,1 % wynagrodzenia brutto o którym mowa § 6 ust. 2 umowy za każdy dzień zwłoki, liczony od terminu wyznaczonego przez Zamawiającego na usunięcie wad lub usterek,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fizycznych lub gwarancyjnych – w wysokości             0,1 % wynagrodzenia brutto, o którym mowa § 6 ust. 2 umowy za każdy dzień zwłoki, liczonej od terminu wyznaczonego przez Zamawiającego na usunięcie wad i usterek zgodnie z § 14 ust. 12 lub ust. 13,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zapłaty należnego wynagrodzenia podwykonawcom lub dalszym podwykonawcom, naliczona będz</w:t>
      </w:r>
      <w:r w:rsidR="00661380">
        <w:rPr>
          <w:rFonts w:ascii="Cambria" w:eastAsia="Calibri" w:hAnsi="Cambria"/>
          <w:color w:val="000000"/>
          <w:sz w:val="24"/>
          <w:szCs w:val="24"/>
          <w:lang w:eastAsia="en-US"/>
        </w:rPr>
        <w:t xml:space="preserve">ie bezpośrednia zapłata– </w:t>
      </w:r>
      <w:r>
        <w:rPr>
          <w:rFonts w:ascii="Cambria" w:eastAsia="Calibri" w:hAnsi="Cambria"/>
          <w:color w:val="000000"/>
          <w:sz w:val="24"/>
          <w:szCs w:val="24"/>
          <w:lang w:eastAsia="en-US"/>
        </w:rPr>
        <w:t xml:space="preserve"> w wysokości 2000,00 zł.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nieterminowej zapłaty wynagrodzenia należnego podwykonawcom lub dalszym podwykonawcom – w wysokości 1 % kwoty, z której zapłatą w zwłoce pozostaje Wykonawca, za każdy dzień zwłoki;</w:t>
      </w:r>
    </w:p>
    <w:p w:rsidR="005E02A9" w:rsidRDefault="005E02A9" w:rsidP="005E02A9">
      <w:pPr>
        <w:widowControl/>
        <w:numPr>
          <w:ilvl w:val="0"/>
          <w:numId w:val="15"/>
        </w:numPr>
        <w:suppressAutoHyphens w:val="0"/>
        <w:spacing w:after="0"/>
        <w:ind w:left="1134" w:hanging="425"/>
        <w:contextualSpacing/>
        <w:textAlignment w:val="auto"/>
        <w:rPr>
          <w:rFonts w:ascii="Cambria" w:hAnsi="Cambria"/>
          <w:color w:val="000000"/>
          <w:sz w:val="24"/>
          <w:szCs w:val="24"/>
        </w:rPr>
      </w:pPr>
      <w:r>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5000,00 zł za każdy stwierdzony przypadek,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nieprzedłożenia w terminie poświadczonej za zgodność z oryginałem kopii umowy o podwykonawstwo lub jej zmiany – w wysokości 5000,00 zł za każdy stwierdzony przypadek,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zmiany umowy o podwykonawstwo w zakresie terminu zapłaty – w wysokości 2000,00 zł za każdy dzień zwłoki od upływu terminu, o którym mowa w § 10 ust. 7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niedopełnienia obowiązku, o którym mowa w § 15 ust. 1 umowy – w wysokości 2000,00 zł za każdy dzień roboczy, w którym osoba niezatrudniona przez Wykonawcę lub podwykonawcę na podstawie umowy o pracę wykonywała czynności wymienione w § 15 ust. 1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 zwłokę w dostarczeniu oświadczenia, o którym mowa w § 15 ust. 2 lub 5 umowy w wysokości 2000,00 zł za każdy dzień zwłoki liczonej od wyznaczonego przez zamawiającego terminu,</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poinformowaniu Zamawiającego o zmianie, o której mowa </w:t>
      </w:r>
      <w:r>
        <w:rPr>
          <w:rFonts w:ascii="Cambria" w:eastAsia="Calibri" w:hAnsi="Cambria"/>
          <w:color w:val="000000"/>
          <w:sz w:val="24"/>
          <w:szCs w:val="24"/>
          <w:lang w:eastAsia="en-US"/>
        </w:rPr>
        <w:br/>
        <w:t>w § 15 ust. 3 umowy – w wysokości po 1000,00 zł za każdy dzień zwłoki liczonej od terminu, o którym mowa w § 15 ust. 3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lastRenderedPageBreak/>
        <w:t xml:space="preserve">za zwłokę w dostarczeniu Zamawiającemu do akceptacji harmonogramu rzeczowego – w wysokości 0,5 </w:t>
      </w:r>
      <w:r>
        <w:rPr>
          <w:rFonts w:ascii="Cambria" w:eastAsia="Calibri" w:hAnsi="Cambria"/>
          <w:sz w:val="24"/>
          <w:szCs w:val="24"/>
          <w:lang w:eastAsia="en-US"/>
        </w:rPr>
        <w:t>%</w:t>
      </w:r>
      <w:r>
        <w:rPr>
          <w:rFonts w:ascii="Cambria" w:eastAsia="Calibri" w:hAnsi="Cambria"/>
          <w:color w:val="000000"/>
          <w:sz w:val="24"/>
          <w:szCs w:val="24"/>
          <w:lang w:eastAsia="en-US"/>
        </w:rPr>
        <w:t xml:space="preserve"> wynagrodzenia brutto o którym mowa § 6 ust. 2 umowy za każdy dzień zwłoki liczonej od upływu terminu,  o którym mowa w § 3 ust. 1 lub 3 umowy.</w:t>
      </w:r>
      <w:bookmarkStart w:id="2" w:name="_Hlk63067282"/>
      <w:bookmarkEnd w:id="2"/>
    </w:p>
    <w:p w:rsidR="005E02A9" w:rsidRPr="00AD3972" w:rsidRDefault="005E02A9"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eastAsia="Calibri" w:hAnsiTheme="majorHAnsi"/>
          <w:sz w:val="24"/>
          <w:szCs w:val="24"/>
          <w:lang w:eastAsia="en-US"/>
        </w:rPr>
        <w:t>Strony zastrzegają sobie prawo do dochodzenia odszkodowania uzupełniającego                do wysokości rzeczywiście poniesionej szkody.</w:t>
      </w:r>
    </w:p>
    <w:p w:rsidR="00213D99" w:rsidRPr="00AD3972" w:rsidRDefault="00B509A1"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hAnsiTheme="majorHAnsi"/>
          <w:sz w:val="24"/>
          <w:szCs w:val="24"/>
        </w:rPr>
        <w:t>Łączna maksymalna wysokość kar umownych należnych Zamawiającemu nie może przekroczyć 30% wynagrodzenia brutto.</w:t>
      </w:r>
    </w:p>
    <w:p w:rsidR="00E3734A" w:rsidRDefault="00E3734A" w:rsidP="005E02A9">
      <w:pPr>
        <w:widowControl/>
        <w:suppressAutoHyphens w:val="0"/>
        <w:spacing w:after="0"/>
        <w:jc w:val="center"/>
        <w:textAlignment w:val="auto"/>
        <w:rPr>
          <w:rFonts w:ascii="Cambria" w:eastAsia="Calibri" w:hAnsi="Cambria"/>
          <w:b/>
          <w:bCs/>
          <w:sz w:val="24"/>
          <w:szCs w:val="24"/>
          <w:lang w:eastAsia="en-US"/>
        </w:rPr>
      </w:pPr>
      <w:bookmarkStart w:id="3" w:name="_GoBack"/>
      <w:bookmarkEnd w:id="3"/>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17</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Kary umowne z tytułu odstąpienia</w:t>
      </w:r>
    </w:p>
    <w:p w:rsidR="005E02A9" w:rsidRDefault="005E02A9" w:rsidP="005E02A9">
      <w:pPr>
        <w:widowControl/>
        <w:numPr>
          <w:ilvl w:val="0"/>
          <w:numId w:val="16"/>
        </w:numPr>
        <w:tabs>
          <w:tab w:val="left" w:pos="426"/>
        </w:tabs>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zobowiązany jest do zapłaty Zamawiającemu kar umownych z tytułu odstąpienia od umowy w następujących przypadkach i wysokościach:</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z tytułu odstąpienia przez Zamawiającego od umowy z przyczyn zależnych </w:t>
      </w:r>
      <w:r>
        <w:rPr>
          <w:rFonts w:ascii="Cambria" w:eastAsia="Calibri" w:hAnsi="Cambria"/>
          <w:sz w:val="24"/>
          <w:szCs w:val="24"/>
          <w:lang w:eastAsia="en-US"/>
        </w:rPr>
        <w:br/>
        <w:t xml:space="preserve">od </w:t>
      </w:r>
      <w:r>
        <w:rPr>
          <w:rFonts w:ascii="Cambria" w:eastAsia="Calibri" w:hAnsi="Cambria"/>
          <w:color w:val="000000"/>
          <w:sz w:val="24"/>
          <w:szCs w:val="24"/>
          <w:lang w:eastAsia="en-US"/>
        </w:rPr>
        <w:t>Wykonawcy, o których mowa w § 18 ust. 1 umowy – w wysokości 10 % łącznego wynagrodzenia umownego brutto, o którym mowa w § 6 ust. 2 umowy,</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 tytułu odstąpienia przez Wykonawcę od umowy z przyczyn niezależnych </w:t>
      </w:r>
      <w:r>
        <w:rPr>
          <w:rFonts w:ascii="Cambria" w:eastAsia="Calibri" w:hAnsi="Cambria"/>
          <w:color w:val="000000"/>
          <w:sz w:val="24"/>
          <w:szCs w:val="24"/>
          <w:lang w:eastAsia="en-US"/>
        </w:rPr>
        <w:br/>
        <w:t>od Zamawiającego – w wysokości 10 % łącznego wynagrodzenia umownego brutto, o którym mowa w § 6 ust. 2 umowy.</w:t>
      </w:r>
    </w:p>
    <w:p w:rsidR="005E02A9" w:rsidRPr="003C50AE" w:rsidRDefault="005E02A9" w:rsidP="005E02A9">
      <w:pPr>
        <w:widowControl/>
        <w:numPr>
          <w:ilvl w:val="0"/>
          <w:numId w:val="16"/>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Pr>
          <w:rFonts w:ascii="Cambria" w:eastAsia="Calibri" w:hAnsi="Cambria"/>
          <w:color w:val="000000"/>
          <w:sz w:val="24"/>
          <w:szCs w:val="24"/>
          <w:lang w:eastAsia="en-US"/>
        </w:rPr>
        <w:t xml:space="preserve">10 </w:t>
      </w:r>
      <w:r>
        <w:rPr>
          <w:rFonts w:ascii="Cambria" w:hAnsi="Cambria"/>
          <w:sz w:val="24"/>
          <w:szCs w:val="24"/>
        </w:rPr>
        <w:t xml:space="preserve">% łącznego wynagrodzenia umownego brutto, o którym mowa w § 6 ust. 2 umowy, z wyjątkiem wystąpienia sytuacji przedstawionych w art. 456 ust.1 w zw. z art. 456 ust. 3 ustawy </w:t>
      </w:r>
      <w:proofErr w:type="spellStart"/>
      <w:r>
        <w:rPr>
          <w:rFonts w:ascii="Cambria" w:hAnsi="Cambria"/>
          <w:sz w:val="24"/>
          <w:szCs w:val="24"/>
        </w:rPr>
        <w:t>Pzp</w:t>
      </w:r>
      <w:proofErr w:type="spellEnd"/>
      <w:r>
        <w:rPr>
          <w:rFonts w:ascii="Cambria" w:hAnsi="Cambria"/>
          <w:sz w:val="24"/>
          <w:szCs w:val="24"/>
        </w:rPr>
        <w:t>.</w:t>
      </w:r>
    </w:p>
    <w:p w:rsidR="005E02A9" w:rsidRDefault="005E02A9" w:rsidP="005E02A9">
      <w:pPr>
        <w:widowControl/>
        <w:suppressAutoHyphens w:val="0"/>
        <w:spacing w:after="0"/>
        <w:jc w:val="center"/>
        <w:textAlignment w:val="auto"/>
        <w:rPr>
          <w:rFonts w:ascii="Cambria" w:hAnsi="Cambria"/>
          <w:b/>
          <w:bCs/>
          <w:sz w:val="24"/>
          <w:szCs w:val="24"/>
        </w:rPr>
      </w:pPr>
      <w:r>
        <w:rPr>
          <w:rFonts w:ascii="Cambria" w:eastAsia="Calibri" w:hAnsi="Cambria"/>
          <w:b/>
          <w:bCs/>
          <w:sz w:val="24"/>
          <w:szCs w:val="24"/>
          <w:lang w:eastAsia="en-US"/>
        </w:rPr>
        <w:t>§ 18</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Odstąpienie od umowy</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Zamawiający zastrzega sobie prawo do odstąpienia od umowy, jeżeli: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gdy Wykonawca nie rozpoczął robót budowlanych bez uzasadnionej przyczyny </w:t>
      </w:r>
      <w:r>
        <w:rPr>
          <w:rFonts w:ascii="Cambria" w:eastAsia="Calibri" w:hAnsi="Cambria"/>
          <w:color w:val="000000"/>
          <w:sz w:val="24"/>
          <w:szCs w:val="24"/>
          <w:lang w:eastAsia="en-US"/>
        </w:rPr>
        <w:t>w okresie 10 dni od dnia przekazania mu placu budowy i nie podjął ich w terminie wyznaczonym przez zamawiającego,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gdy zwłoka w wykonaniu przedmiotu zamówienia przekroczy 30 dni, </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gdy wykonawca bez zgody zamawiającego przerwał realizację robót i przerwa trwa dłużej niż 10 dni,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gdy Wykonawca nie przekazał Zamawiającemu, w wyznaczonym</w:t>
      </w:r>
      <w:r>
        <w:rPr>
          <w:rFonts w:ascii="Cambria" w:eastAsia="Calibri" w:hAnsi="Cambria"/>
          <w:sz w:val="24"/>
          <w:szCs w:val="24"/>
          <w:lang w:eastAsia="en-US"/>
        </w:rPr>
        <w:t xml:space="preserve"> terminie, dowodów ubezpieczenia, o którym mowa w § 13 lub nie zapewnił jego ciągłości w okresach wynikających z umowy,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wystąpiła konieczność co najmniej trzykrotnego dokonania przez Zamawiającego bezpośredniej zapłaty podwykonawcy lub dalszemu podwykonawcy,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 przypadku wystąpienia okoliczności, o których mowa w art. 635 kodeksu cywilnego,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15 ust. 1,</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niezłożenia oświadczeń, o których mowa w § 15 ust. 2 lub 5, pomimo powtórnego wezwania.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Odstąpienie od umowy powinno nastąpić w formie pisemnej lub formie elektronicznej pod rygorem nieważności takiego odstąpienia i powinno zawierać uzasadnienie.</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 wypadku odstąpienia od umowy, Wykonawcę oraz Zamawiającego obciążają następujące obowiązki szczegółowe: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terminie </w:t>
      </w:r>
      <w:r>
        <w:rPr>
          <w:rFonts w:ascii="Cambria" w:eastAsia="Calibri" w:hAnsi="Cambria" w:cs="ArialNarrow"/>
          <w:color w:val="000000"/>
          <w:sz w:val="24"/>
          <w:szCs w:val="24"/>
        </w:rPr>
        <w:t xml:space="preserve">wspólnie uzgodnionym przez strony, ale nie dłuższym niż </w:t>
      </w:r>
      <w:r>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3 dni od dnia odstąpienia od umowy, </w:t>
      </w:r>
      <w:r>
        <w:rPr>
          <w:rFonts w:ascii="Cambria" w:eastAsia="Calibri" w:hAnsi="Cambria"/>
          <w:sz w:val="24"/>
          <w:szCs w:val="24"/>
          <w:lang w:eastAsia="en-US"/>
        </w:rPr>
        <w:t>zabezpieczy przerwane roboty w uzgodnieniu z inspektorem nadzoru na koszt tej strony, z której winy nastąpiło odstąpienie od umowy.</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7 dni roboczych od daty odstąpienia od umowy, </w:t>
      </w:r>
      <w:r>
        <w:rPr>
          <w:rFonts w:ascii="Cambria" w:eastAsia="Calibri" w:hAnsi="Cambria"/>
          <w:sz w:val="24"/>
          <w:szCs w:val="24"/>
          <w:lang w:eastAsia="en-US"/>
        </w:rPr>
        <w:t>zgłosi do odbioru roboty przerwane i roboty zabezpieczające.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5E02A9" w:rsidRDefault="005E02A9" w:rsidP="005E02A9">
      <w:pPr>
        <w:widowControl/>
        <w:numPr>
          <w:ilvl w:val="0"/>
          <w:numId w:val="18"/>
        </w:numPr>
        <w:suppressAutoHyphens w:val="0"/>
        <w:spacing w:after="0"/>
        <w:ind w:left="426" w:hanging="426"/>
        <w:contextualSpacing/>
        <w:textAlignment w:val="auto"/>
        <w:rPr>
          <w:rFonts w:ascii="Cambria" w:hAnsi="Cambria"/>
          <w:color w:val="000000"/>
          <w:sz w:val="24"/>
          <w:szCs w:val="24"/>
        </w:rPr>
      </w:pPr>
      <w:r>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Pr>
          <w:rFonts w:ascii="Cambria" w:hAnsi="Cambria"/>
          <w:color w:val="000000"/>
          <w:sz w:val="24"/>
          <w:szCs w:val="24"/>
        </w:rPr>
        <w:t>w inny obiekt.</w:t>
      </w:r>
    </w:p>
    <w:p w:rsidR="005E02A9" w:rsidRDefault="005E02A9" w:rsidP="005E02A9">
      <w:pPr>
        <w:widowControl/>
        <w:numPr>
          <w:ilvl w:val="0"/>
          <w:numId w:val="18"/>
        </w:numPr>
        <w:suppressAutoHyphens w:val="0"/>
        <w:spacing w:after="0"/>
        <w:ind w:left="426" w:hanging="426"/>
        <w:textAlignment w:val="auto"/>
        <w:rPr>
          <w:rFonts w:ascii="Cambria" w:eastAsia="Calibri" w:hAnsi="Cambria"/>
          <w:sz w:val="24"/>
          <w:szCs w:val="24"/>
          <w:lang w:eastAsia="en-US"/>
        </w:rPr>
      </w:pPr>
      <w:r>
        <w:rPr>
          <w:rFonts w:ascii="Cambria" w:eastAsia="Calibri" w:hAnsi="Cambria"/>
          <w:sz w:val="24"/>
          <w:szCs w:val="24"/>
          <w:lang w:eastAsia="en-US"/>
        </w:rPr>
        <w:lastRenderedPageBreak/>
        <w:t>W przypadku braku współdziałania ze strony wykonawcy i niewykonywania przez niego obowiązków wynikających z ust. 4 czynności te przeprowadzi lub zorganizuje zamawiający i obciąży ich kosztami wykonawcę.</w:t>
      </w:r>
    </w:p>
    <w:p w:rsidR="00E3734A" w:rsidRDefault="00E3734A" w:rsidP="00AD6F20">
      <w:pPr>
        <w:widowControl/>
        <w:suppressAutoHyphens w:val="0"/>
        <w:spacing w:after="0"/>
        <w:textAlignment w:val="auto"/>
        <w:rPr>
          <w:rFonts w:ascii="Cambria" w:eastAsia="Calibri" w:hAnsi="Cambria"/>
          <w:b/>
          <w:bCs/>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19</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Zabezpieczenie należytego wykonania umowy</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przed zawarciem umowy wniósł zabezpieczenie należytego wykonania umowy w formie ……………….. w wysokości </w:t>
      </w:r>
      <w:r>
        <w:rPr>
          <w:rFonts w:ascii="Cambria" w:eastAsia="Calibri" w:hAnsi="Cambria"/>
          <w:b/>
          <w:bCs/>
          <w:sz w:val="24"/>
          <w:szCs w:val="24"/>
          <w:lang w:eastAsia="en-US"/>
        </w:rPr>
        <w:t>5</w:t>
      </w:r>
      <w:r w:rsidRPr="005A7695">
        <w:rPr>
          <w:rFonts w:ascii="Cambria" w:eastAsia="Calibri" w:hAnsi="Cambria"/>
          <w:b/>
          <w:bCs/>
          <w:sz w:val="24"/>
          <w:szCs w:val="24"/>
          <w:lang w:eastAsia="en-US"/>
        </w:rPr>
        <w:t xml:space="preserve"> % </w:t>
      </w:r>
      <w:r>
        <w:rPr>
          <w:rFonts w:ascii="Cambria" w:eastAsia="Calibri" w:hAnsi="Cambria"/>
          <w:b/>
          <w:bCs/>
          <w:sz w:val="24"/>
          <w:szCs w:val="24"/>
          <w:lang w:eastAsia="en-US"/>
        </w:rPr>
        <w:t>ceny brutto przedstawionej w ofercie</w:t>
      </w:r>
      <w:r>
        <w:rPr>
          <w:rFonts w:ascii="Cambria" w:eastAsia="Calibri" w:hAnsi="Cambria"/>
          <w:sz w:val="24"/>
          <w:szCs w:val="24"/>
          <w:lang w:eastAsia="en-US"/>
        </w:rPr>
        <w:t>, co stanowi kwotę: ………………… złotych (słownie: ……………………..).</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Zabezpieczenie należytego wykonania umowy ma na celu zabezpieczenie </w:t>
      </w:r>
      <w:r>
        <w:rPr>
          <w:rFonts w:ascii="Cambria" w:eastAsia="Calibri" w:hAnsi="Cambria"/>
          <w:sz w:val="24"/>
          <w:szCs w:val="24"/>
          <w:lang w:eastAsia="en-US"/>
        </w:rPr>
        <w:br/>
        <w:t xml:space="preserve">i ewentualne zaspokojenie roszczeń Zamawiającego z tytułu niewykonania lub nienależytego wykonania umowy przez Wykonawcę </w:t>
      </w:r>
      <w:r>
        <w:rPr>
          <w:rFonts w:ascii="Cambria" w:eastAsia="Calibri" w:hAnsi="Cambria" w:cs="ArialNarrow"/>
          <w:color w:val="000000"/>
          <w:sz w:val="24"/>
          <w:szCs w:val="24"/>
        </w:rPr>
        <w:t xml:space="preserve">oraz roszczeń z tytułu rękojmi za wady fizyczne lub gwarancji powstałych w </w:t>
      </w:r>
      <w:r>
        <w:rPr>
          <w:rFonts w:ascii="Cambria" w:eastAsia="Calibri" w:hAnsi="Cambria" w:cs="ArialNarrow"/>
          <w:sz w:val="24"/>
          <w:szCs w:val="24"/>
        </w:rPr>
        <w:t>okresie udzielonej gwarancji od dnia odbioru końcowego</w:t>
      </w:r>
      <w:r>
        <w:rPr>
          <w:rFonts w:ascii="Cambria" w:eastAsia="Calibri" w:hAnsi="Cambria"/>
          <w:sz w:val="24"/>
          <w:szCs w:val="24"/>
          <w:lang w:eastAsia="en-US"/>
        </w:rPr>
        <w:t>.</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Beneficjentem zabezpieczenia należytego wykonania umowy jest Zamawiający.</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Koszty zabezpieczenia należytego wykonania umowy ponosi Wykonawca.</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 i gwarancji.</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Pr>
          <w:rFonts w:ascii="Cambria" w:eastAsia="Calibri" w:hAnsi="Cambria" w:cs="ArialNarrow"/>
          <w:sz w:val="24"/>
          <w:szCs w:val="24"/>
        </w:rPr>
        <w:t xml:space="preserve">dniu po upływie </w:t>
      </w:r>
      <w:r>
        <w:rPr>
          <w:rFonts w:ascii="Cambria" w:eastAsia="Calibri" w:hAnsi="Cambria" w:cs="ArialNarrow"/>
          <w:b/>
          <w:bCs/>
          <w:sz w:val="24"/>
          <w:szCs w:val="24"/>
        </w:rPr>
        <w:t>………. miesięcy</w:t>
      </w:r>
      <w:r>
        <w:rPr>
          <w:rFonts w:ascii="Cambria" w:eastAsia="Calibri" w:hAnsi="Cambria" w:cs="ArialNarrow"/>
          <w:sz w:val="24"/>
          <w:szCs w:val="24"/>
        </w:rPr>
        <w:t xml:space="preserve"> od dnia odbioru.</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hAnsi="Cambria"/>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sz w:val="24"/>
          <w:szCs w:val="24"/>
          <w:lang w:eastAsia="en-US"/>
        </w:rPr>
      </w:pPr>
      <w:r>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eastAsia="Calibri" w:hAnsi="Cambria" w:cs="ArialNarrow"/>
          <w:color w:val="000000"/>
          <w:sz w:val="24"/>
          <w:szCs w:val="24"/>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Jeżeli nie zajdą przesłanki zatrzymania zabezpieczenia podlega ono zwrotowi Wykonawcy odpowiednio w całości lub w części po up</w:t>
      </w:r>
      <w:r w:rsidR="003632A3">
        <w:rPr>
          <w:rFonts w:ascii="Cambria" w:eastAsia="Calibri" w:hAnsi="Cambria"/>
          <w:sz w:val="24"/>
          <w:szCs w:val="24"/>
          <w:lang w:eastAsia="en-US"/>
        </w:rPr>
        <w:t xml:space="preserve">ływie terminów, o których mowa </w:t>
      </w:r>
      <w:r>
        <w:rPr>
          <w:rFonts w:ascii="Cambria" w:eastAsia="Calibri" w:hAnsi="Cambria"/>
          <w:sz w:val="24"/>
          <w:szCs w:val="24"/>
          <w:lang w:eastAsia="en-US"/>
        </w:rPr>
        <w:t xml:space="preserve"> w ust. 6 i 7.</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5E02A9" w:rsidRDefault="005E02A9" w:rsidP="005E02A9">
      <w:pPr>
        <w:widowControl/>
        <w:numPr>
          <w:ilvl w:val="0"/>
          <w:numId w:val="20"/>
        </w:numPr>
        <w:suppressAutoHyphens w:val="0"/>
        <w:spacing w:after="0"/>
        <w:ind w:left="426" w:hanging="426"/>
        <w:contextualSpacing/>
        <w:textAlignment w:val="auto"/>
        <w:rPr>
          <w:rFonts w:ascii="Cambria" w:hAnsi="Cambria"/>
          <w:sz w:val="24"/>
          <w:szCs w:val="24"/>
        </w:rPr>
      </w:pPr>
      <w:r>
        <w:rPr>
          <w:rFonts w:ascii="Cambria" w:hAnsi="Cambria"/>
          <w:color w:val="000000"/>
          <w:spacing w:val="6"/>
          <w:sz w:val="24"/>
          <w:szCs w:val="24"/>
        </w:rPr>
        <w:t xml:space="preserve">W sytuacji, gdy </w:t>
      </w:r>
      <w:r>
        <w:rPr>
          <w:rFonts w:ascii="Cambria" w:hAnsi="Cambria"/>
          <w:color w:val="000000"/>
          <w:spacing w:val="4"/>
          <w:sz w:val="24"/>
          <w:szCs w:val="24"/>
        </w:rPr>
        <w:t>wystąpi konieczność przedłużenia terminu realizacji umowy,</w:t>
      </w:r>
      <w:r>
        <w:rPr>
          <w:rFonts w:ascii="Cambria" w:hAnsi="Cambria"/>
          <w:color w:val="000000"/>
          <w:spacing w:val="7"/>
          <w:sz w:val="24"/>
          <w:szCs w:val="24"/>
        </w:rPr>
        <w:t xml:space="preserve">                  o którym mowa w § 2 ust. 1 Umowy, Wykonawca </w:t>
      </w:r>
      <w:r>
        <w:rPr>
          <w:rFonts w:ascii="Cambria" w:hAnsi="Cambria"/>
          <w:color w:val="000000"/>
          <w:spacing w:val="9"/>
          <w:sz w:val="24"/>
          <w:szCs w:val="24"/>
        </w:rPr>
        <w:t xml:space="preserve">przed zawarciem aneksu, zobowiązany jest do przedłużenia terminu </w:t>
      </w:r>
      <w:r>
        <w:rPr>
          <w:rFonts w:ascii="Cambria" w:hAnsi="Cambria"/>
          <w:color w:val="000000"/>
          <w:spacing w:val="6"/>
          <w:sz w:val="24"/>
          <w:szCs w:val="24"/>
        </w:rPr>
        <w:t xml:space="preserve">ważności wniesionego zabezpieczenia należytego wykonania umowy, albo jeśli nie jest to </w:t>
      </w:r>
      <w:r>
        <w:rPr>
          <w:rFonts w:ascii="Cambria" w:hAnsi="Cambria"/>
          <w:color w:val="000000"/>
          <w:spacing w:val="8"/>
          <w:sz w:val="24"/>
          <w:szCs w:val="24"/>
        </w:rPr>
        <w:t xml:space="preserve">możliwe, do wniesienia nowego zabezpieczenia, na warunkach zaakceptowanych przez </w:t>
      </w:r>
      <w:r>
        <w:rPr>
          <w:rFonts w:ascii="Cambria" w:hAnsi="Cambria"/>
          <w:color w:val="000000"/>
          <w:spacing w:val="5"/>
          <w:sz w:val="24"/>
          <w:szCs w:val="24"/>
        </w:rPr>
        <w:t>Zamawiającego, na okres wynikający z aneksu do umowy.</w:t>
      </w:r>
    </w:p>
    <w:p w:rsidR="005E02A9" w:rsidRPr="00FF1CD9" w:rsidRDefault="005E02A9" w:rsidP="005E02A9">
      <w:pPr>
        <w:pStyle w:val="Jasnasiatkaakcent32"/>
        <w:numPr>
          <w:ilvl w:val="0"/>
          <w:numId w:val="20"/>
        </w:numPr>
        <w:spacing w:before="20" w:after="40"/>
        <w:ind w:left="426" w:hanging="426"/>
        <w:jc w:val="both"/>
        <w:rPr>
          <w:rFonts w:ascii="Cambria" w:hAnsi="Cambria" w:cs="Calibri"/>
          <w:sz w:val="24"/>
          <w:szCs w:val="24"/>
        </w:rPr>
      </w:pPr>
      <w:r>
        <w:rPr>
          <w:rFonts w:ascii="Cambria" w:hAnsi="Cambria" w:cs="Calibri"/>
          <w:sz w:val="24"/>
          <w:szCs w:val="24"/>
        </w:rPr>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w:t>
      </w:r>
      <w:r>
        <w:rPr>
          <w:rFonts w:ascii="Cambria" w:hAnsi="Cambria" w:cs="Calibri"/>
          <w:sz w:val="24"/>
          <w:szCs w:val="24"/>
          <w:vertAlign w:val="superscript"/>
        </w:rPr>
        <w:t>1</w:t>
      </w:r>
      <w:r>
        <w:rPr>
          <w:rFonts w:ascii="Cambria" w:hAnsi="Cambria" w:cs="Calibri"/>
          <w:sz w:val="24"/>
          <w:szCs w:val="24"/>
        </w:rPr>
        <w:t xml:space="preserve"> ustawy z dnia  2 marca 2020 r. o szczególnych rozwiązaniach związanych z zapobieganiem, przeciwdziałaniem i zwalczaniem COVID-19, innych chorób zakaźnych oraz wywołanych nimi </w:t>
      </w:r>
      <w:r w:rsidRPr="008C4FA6">
        <w:rPr>
          <w:rFonts w:ascii="Cambria" w:hAnsi="Cambria" w:cs="Calibri"/>
          <w:color w:val="000000" w:themeColor="text1"/>
          <w:sz w:val="24"/>
          <w:szCs w:val="24"/>
        </w:rPr>
        <w:t xml:space="preserve">sytuacji kryzysowych </w:t>
      </w:r>
      <w:r w:rsidRPr="009F7FDB">
        <w:rPr>
          <w:rFonts w:asciiTheme="majorHAnsi" w:hAnsiTheme="majorHAnsi" w:cs="Calibri"/>
          <w:color w:val="000000" w:themeColor="text1"/>
          <w:sz w:val="24"/>
          <w:szCs w:val="24"/>
        </w:rPr>
        <w:t>(t. j.</w:t>
      </w:r>
      <w:r w:rsidR="009F7FDB" w:rsidRPr="009F7FDB">
        <w:rPr>
          <w:rFonts w:asciiTheme="majorHAnsi" w:hAnsiTheme="majorHAnsi"/>
          <w:sz w:val="24"/>
          <w:szCs w:val="24"/>
        </w:rPr>
        <w:t xml:space="preserve"> </w:t>
      </w:r>
      <w:proofErr w:type="spellStart"/>
      <w:r w:rsidR="009F7FDB" w:rsidRPr="009F7FDB">
        <w:rPr>
          <w:rFonts w:asciiTheme="majorHAnsi" w:hAnsiTheme="majorHAnsi"/>
          <w:sz w:val="24"/>
          <w:szCs w:val="24"/>
        </w:rPr>
        <w:t>Dz.U</w:t>
      </w:r>
      <w:proofErr w:type="spellEnd"/>
      <w:r w:rsidR="009F7FDB" w:rsidRPr="009F7FDB">
        <w:rPr>
          <w:rFonts w:asciiTheme="majorHAnsi" w:hAnsiTheme="majorHAnsi"/>
          <w:sz w:val="24"/>
          <w:szCs w:val="24"/>
        </w:rPr>
        <w:t xml:space="preserve">. 2025 poz. </w:t>
      </w:r>
      <w:r w:rsidR="009F7FDB">
        <w:rPr>
          <w:rFonts w:asciiTheme="majorHAnsi" w:hAnsiTheme="majorHAnsi"/>
          <w:sz w:val="24"/>
          <w:szCs w:val="24"/>
        </w:rPr>
        <w:t>764</w:t>
      </w:r>
      <w:r w:rsidRPr="009F7FDB">
        <w:rPr>
          <w:rFonts w:asciiTheme="majorHAnsi" w:hAnsiTheme="majorHAnsi" w:cs="Calibri"/>
          <w:color w:val="000000" w:themeColor="text1"/>
          <w:sz w:val="24"/>
          <w:szCs w:val="24"/>
        </w:rPr>
        <w:t>).</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20</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Zmiany umowy</w:t>
      </w:r>
    </w:p>
    <w:p w:rsidR="005E02A9" w:rsidRDefault="005E02A9" w:rsidP="005E02A9">
      <w:pPr>
        <w:pStyle w:val="Jasnalistaakcent51"/>
        <w:widowControl/>
        <w:numPr>
          <w:ilvl w:val="0"/>
          <w:numId w:val="21"/>
        </w:numPr>
        <w:suppressAutoHyphens w:val="0"/>
        <w:spacing w:after="0"/>
        <w:ind w:left="426" w:hanging="426"/>
        <w:textAlignment w:val="auto"/>
        <w:rPr>
          <w:rFonts w:ascii="Cambria" w:eastAsia="Calibri" w:hAnsi="Cambria" w:cs="Calibri"/>
          <w:sz w:val="24"/>
          <w:szCs w:val="24"/>
          <w:lang w:eastAsia="en-US"/>
        </w:rPr>
      </w:pPr>
      <w:r>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5E02A9" w:rsidRDefault="005E02A9" w:rsidP="005E02A9">
      <w:pPr>
        <w:pStyle w:val="Jasnalistaakcent51"/>
        <w:widowControl/>
        <w:numPr>
          <w:ilvl w:val="1"/>
          <w:numId w:val="18"/>
        </w:numPr>
        <w:suppressAutoHyphens w:val="0"/>
        <w:spacing w:after="0"/>
        <w:ind w:left="709" w:hanging="425"/>
        <w:textAlignment w:val="auto"/>
        <w:rPr>
          <w:rFonts w:ascii="Cambria" w:hAnsi="Cambria" w:cs="Calibri"/>
          <w:sz w:val="24"/>
          <w:szCs w:val="24"/>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Pr>
          <w:rFonts w:ascii="Cambria" w:eastAsia="Calibri" w:hAnsi="Cambria" w:cs="Calibri"/>
          <w:sz w:val="24"/>
          <w:szCs w:val="24"/>
          <w:lang w:eastAsia="en-US"/>
        </w:rPr>
        <w:t>eksploatorów</w:t>
      </w:r>
      <w:proofErr w:type="spellEnd"/>
      <w:r>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sz w:val="24"/>
          <w:szCs w:val="24"/>
          <w:lang w:eastAsia="en-US"/>
        </w:rPr>
        <w:lastRenderedPageBreak/>
        <w:t xml:space="preserve"> </w:t>
      </w: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Pr>
          <w:rFonts w:ascii="Cambria" w:eastAsia="Calibri" w:hAnsi="Cambria" w:cs="Calibri"/>
          <w:sz w:val="24"/>
          <w:szCs w:val="24"/>
          <w:lang w:eastAsia="en-US"/>
        </w:rPr>
        <w:br/>
        <w:t>w § 6 ust. 2;</w:t>
      </w:r>
    </w:p>
    <w:p w:rsidR="005E02A9" w:rsidRPr="0002378A"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02378A">
        <w:rPr>
          <w:rFonts w:ascii="Cambria" w:eastAsia="Calibri" w:hAnsi="Cambria" w:cs="Calibri"/>
          <w:sz w:val="24"/>
          <w:szCs w:val="24"/>
          <w:lang w:eastAsia="en-US"/>
        </w:rPr>
        <w:t xml:space="preserve">o liczbę dni niezbędną do wyeliminowania utrudnień związanych z ich wystąpieniem, </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przedłużenia terminu realizacji zamówienia</w:t>
      </w:r>
      <w:r>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rsidR="005E02A9" w:rsidRDefault="005E02A9" w:rsidP="005E02A9">
      <w:pPr>
        <w:widowControl/>
        <w:numPr>
          <w:ilvl w:val="1"/>
          <w:numId w:val="18"/>
        </w:numPr>
        <w:suppressAutoHyphens w:val="0"/>
        <w:spacing w:after="0"/>
        <w:ind w:left="709" w:hanging="425"/>
        <w:contextualSpacing/>
        <w:textAlignment w:val="auto"/>
        <w:rPr>
          <w:rFonts w:ascii="Cambria" w:eastAsia="Calibri" w:hAnsi="Cambria"/>
          <w:sz w:val="24"/>
          <w:szCs w:val="24"/>
          <w:lang w:eastAsia="en-US"/>
        </w:rPr>
      </w:pPr>
      <w:r>
        <w:rPr>
          <w:rFonts w:ascii="Cambria" w:eastAsia="Calibri" w:hAnsi="Cambria"/>
          <w:b/>
          <w:bCs/>
          <w:sz w:val="24"/>
          <w:szCs w:val="24"/>
          <w:lang w:eastAsia="en-US"/>
        </w:rPr>
        <w:t>zmiany sposobu rozliczania Umowy lub dokonywania płatności na rzecz Wykonawcy</w:t>
      </w:r>
      <w:r>
        <w:rPr>
          <w:rFonts w:ascii="Cambria" w:eastAsia="Calibri" w:hAnsi="Cambria"/>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o ile będą konieczne do zagwarantowania zgodności umowy z wchodzącymi w życie po terminie składania ofert lub po zawarciu umowy przepisami prawa w szczególności przepisami             o podatku od towarów i usług w zakresie wynikającym z tych przepisów;</w:t>
      </w:r>
    </w:p>
    <w:p w:rsidR="005E02A9" w:rsidRPr="001004A7"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lastRenderedPageBreak/>
        <w:t xml:space="preserve">zmiana terminu wykonania zamówienia lub zakresu świadczeń lub sposobu wykonywania zamówienia </w:t>
      </w:r>
      <w:r>
        <w:rPr>
          <w:rFonts w:ascii="Cambria" w:eastAsia="Calibri" w:hAnsi="Cambria" w:cs="Calibri"/>
          <w:sz w:val="24"/>
          <w:szCs w:val="24"/>
          <w:lang w:eastAsia="en-US"/>
        </w:rPr>
        <w:t>może nastąpić w przypadku konieczności wykonania robót nieujętych w dokumentacji projektowej.</w:t>
      </w:r>
      <w:bookmarkStart w:id="4" w:name="_Hlk53051676"/>
      <w:bookmarkEnd w:id="4"/>
    </w:p>
    <w:p w:rsidR="005E02A9" w:rsidRDefault="005E02A9" w:rsidP="005E02A9">
      <w:pPr>
        <w:spacing w:after="0"/>
        <w:jc w:val="center"/>
        <w:rPr>
          <w:rFonts w:ascii="Cambria" w:eastAsia="Calibri" w:hAnsi="Cambria"/>
          <w:color w:val="000000"/>
          <w:sz w:val="24"/>
          <w:szCs w:val="24"/>
        </w:rPr>
      </w:pPr>
      <w:bookmarkStart w:id="5" w:name="_Hlk99970381"/>
    </w:p>
    <w:p w:rsidR="005E02A9" w:rsidRDefault="005E02A9" w:rsidP="005E02A9">
      <w:pPr>
        <w:spacing w:after="0"/>
        <w:jc w:val="center"/>
        <w:rPr>
          <w:rFonts w:ascii="Cambria" w:hAnsi="Cambria"/>
          <w:b/>
          <w:bCs/>
          <w:sz w:val="24"/>
          <w:szCs w:val="24"/>
        </w:rPr>
      </w:pPr>
      <w:r>
        <w:rPr>
          <w:rFonts w:ascii="Cambria" w:hAnsi="Cambria"/>
          <w:b/>
          <w:bCs/>
          <w:sz w:val="24"/>
          <w:szCs w:val="24"/>
        </w:rPr>
        <w:t>§ 21</w:t>
      </w:r>
    </w:p>
    <w:bookmarkEnd w:id="5"/>
    <w:p w:rsidR="005E02A9" w:rsidRDefault="005E02A9" w:rsidP="005E02A9">
      <w:pPr>
        <w:spacing w:after="0"/>
        <w:jc w:val="center"/>
        <w:rPr>
          <w:rFonts w:ascii="Cambria" w:hAnsi="Cambria"/>
          <w:b/>
          <w:bCs/>
          <w:sz w:val="24"/>
          <w:szCs w:val="24"/>
        </w:rPr>
      </w:pPr>
      <w:r>
        <w:rPr>
          <w:rFonts w:ascii="Cambria" w:hAnsi="Cambria"/>
          <w:b/>
          <w:bCs/>
          <w:sz w:val="24"/>
          <w:szCs w:val="24"/>
        </w:rPr>
        <w:t xml:space="preserve">Ochrona danych osobowych </w:t>
      </w:r>
    </w:p>
    <w:p w:rsidR="005E02A9" w:rsidRDefault="005E02A9" w:rsidP="005E02A9">
      <w:pPr>
        <w:pStyle w:val="Akapitzlist"/>
        <w:numPr>
          <w:ilvl w:val="0"/>
          <w:numId w:val="28"/>
        </w:numPr>
        <w:spacing w:after="0"/>
        <w:ind w:left="426" w:hanging="426"/>
        <w:jc w:val="both"/>
        <w:rPr>
          <w:rFonts w:ascii="Cambria" w:hAnsi="Cambria"/>
          <w:color w:val="000000"/>
          <w:sz w:val="24"/>
          <w:szCs w:val="24"/>
          <w:lang w:eastAsia="zh-CN"/>
        </w:rPr>
      </w:pPr>
      <w:r>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Zamawiający powierza Wykonawcy, w trybie art. 28 Rozporządzenia dane osobowe do przetwarzania, wyłącznie w celu wykonania przedmiotu niniejszej umowy.</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Wykonawca zobowiązuje się:</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dołożyć należytej staranności przy przetwarzaniu powierzonych danych osobowych,</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nadania upoważnień do przetwarzania danych osobowych wszystkim osobom, które będą przetwarzały powierzone dane w celu realizacji niniejszej umowy,</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wykonaniu przedmiotu zamówienia, usuwa/ zwraca Zamawiającemu wszelkie dane osobowe oraz usuwa wszelkie ich istniejące kopie, chyba że prawo Unii lub prawo państwa członkowskiego nakazują przechowywanie danych osobowych.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realizować będzie prawo kontroli w godzinach pracy Wykonawcy informując o kontroli minimum 3 dni przed planowanym jej przeprowadzeniem.</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lastRenderedPageBreak/>
        <w:t xml:space="preserve">Wykonawca zobowiązuje się do usunięcia uchybień stwierdzonych podczas kontroli w terminie nie dłuższym niż 7 dni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udostępnia Zamawiającemu wszelkie informacje niezbędne do wykazania spełnienia obowiązków określonych w art. 28 Rozporządzenia.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Podwykonawca, winien spełniać te same gwarancje i obowiązki jakie zostały nałożone na Wykonawcę.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ponosi pełną odpowiedzialność wobec Zamawiającego za działanie podwykonawcy w zakresie obowiązku ochrony danych.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W sprawach nieuregulowanych niniejszym paragrafem, zastosowanie będą miały przepisy Kodeksu cywilnego, rozporządzenia RODO, Ustawy o ochronie danych osobowych.</w:t>
      </w:r>
    </w:p>
    <w:p w:rsidR="005E02A9" w:rsidRDefault="005E02A9" w:rsidP="005E02A9">
      <w:pPr>
        <w:spacing w:after="0"/>
        <w:jc w:val="center"/>
        <w:rPr>
          <w:rFonts w:ascii="Cambria" w:hAnsi="Cambria"/>
          <w:b/>
          <w:bCs/>
          <w:sz w:val="24"/>
          <w:szCs w:val="24"/>
        </w:rPr>
      </w:pPr>
      <w:r>
        <w:rPr>
          <w:rFonts w:ascii="Cambria" w:hAnsi="Cambria"/>
          <w:b/>
          <w:bCs/>
          <w:sz w:val="24"/>
          <w:szCs w:val="24"/>
        </w:rPr>
        <w:t>§ 22</w:t>
      </w:r>
    </w:p>
    <w:p w:rsidR="005E02A9" w:rsidRDefault="005E02A9" w:rsidP="005E02A9">
      <w:pPr>
        <w:spacing w:after="0"/>
        <w:jc w:val="center"/>
        <w:rPr>
          <w:rFonts w:ascii="Cambria" w:hAnsi="Cambria"/>
          <w:b/>
          <w:bCs/>
          <w:sz w:val="24"/>
          <w:szCs w:val="24"/>
        </w:rPr>
      </w:pPr>
      <w:r>
        <w:rPr>
          <w:rFonts w:ascii="Cambria" w:hAnsi="Cambria"/>
          <w:b/>
          <w:bCs/>
          <w:sz w:val="24"/>
          <w:szCs w:val="24"/>
        </w:rPr>
        <w:t>Wierzytelności</w:t>
      </w:r>
    </w:p>
    <w:p w:rsidR="005E02A9" w:rsidRPr="005A0762" w:rsidRDefault="005E02A9" w:rsidP="005E02A9">
      <w:pPr>
        <w:widowControl/>
        <w:suppressAutoHyphens w:val="0"/>
        <w:spacing w:after="0"/>
        <w:textAlignment w:val="auto"/>
        <w:rPr>
          <w:rFonts w:ascii="Cambria" w:eastAsia="Lucida Sans Unicode" w:hAnsi="Cambria"/>
          <w:kern w:val="2"/>
          <w:sz w:val="24"/>
          <w:szCs w:val="24"/>
          <w:lang w:eastAsia="pl-PL"/>
        </w:rPr>
      </w:pPr>
      <w:r>
        <w:rPr>
          <w:rFonts w:ascii="Cambria" w:eastAsia="Lucida Sans Unicode" w:hAnsi="Cambria"/>
          <w:kern w:val="2"/>
          <w:sz w:val="24"/>
          <w:szCs w:val="24"/>
          <w:lang w:eastAsia="pl-PL"/>
        </w:rPr>
        <w:t xml:space="preserve">Zamawiający nie wyraża zgody na zmianę wierzyciela na osobę trzecią w zakresie wypełnienia warunków umownych, za wyjątkiem cesji wierzytelności na rzecz banku, w </w:t>
      </w:r>
      <w:r>
        <w:rPr>
          <w:rFonts w:ascii="Cambria" w:eastAsia="Lucida Sans Unicode" w:hAnsi="Cambria"/>
          <w:kern w:val="2"/>
          <w:sz w:val="24"/>
          <w:szCs w:val="24"/>
          <w:lang w:eastAsia="pl-PL"/>
        </w:rPr>
        <w:lastRenderedPageBreak/>
        <w:t>którym Wykonawca zaciągnie kredyt lub w którym Wykonawca będzie finansował wykonanie przedmiotu umowy. Zmiana wierzyciela w tym przypadku winna zostać poprzedzona zgodą Zamawiającego w formie pisemnej pod rygorem nieważności.</w:t>
      </w:r>
    </w:p>
    <w:p w:rsidR="005E02A9" w:rsidRDefault="005E02A9" w:rsidP="005E02A9">
      <w:pPr>
        <w:spacing w:after="0"/>
        <w:jc w:val="center"/>
        <w:rPr>
          <w:rFonts w:ascii="Cambria" w:eastAsia="Calibri" w:hAnsi="Cambria"/>
          <w:b/>
          <w:bCs/>
          <w:sz w:val="24"/>
          <w:szCs w:val="24"/>
        </w:rPr>
      </w:pP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 23</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Polubowne rozwiązywanie sporów</w:t>
      </w:r>
    </w:p>
    <w:p w:rsidR="005E02A9"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 xml:space="preserve">W przypadku zaistnienia pomiędzy stronami sporu wynikającego z umowy </w:t>
      </w:r>
      <w:r>
        <w:rPr>
          <w:rFonts w:ascii="Cambria" w:hAnsi="Cambria" w:cs="Open Sans"/>
          <w:sz w:val="24"/>
          <w:szCs w:val="24"/>
          <w:shd w:val="clear" w:color="auto" w:fill="FFFFFF"/>
        </w:rPr>
        <w:br/>
        <w:t xml:space="preserve">lub pozostającego w związku z umową, dla którego możliwe jest zawarcie ugody, strony zobowiązują się do jego rozwiązania w drodze mediacji. </w:t>
      </w:r>
    </w:p>
    <w:p w:rsidR="005E02A9" w:rsidRPr="00AC53E6"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5E02A9" w:rsidRDefault="005E02A9" w:rsidP="005E02A9">
      <w:pPr>
        <w:spacing w:after="0"/>
        <w:jc w:val="center"/>
        <w:rPr>
          <w:rFonts w:ascii="Cambria" w:eastAsia="Calibri" w:hAnsi="Cambria"/>
          <w:b/>
          <w:bCs/>
          <w:sz w:val="24"/>
          <w:szCs w:val="24"/>
        </w:rPr>
      </w:pP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 24</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Postanowienia końcowe</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sz w:val="24"/>
          <w:szCs w:val="24"/>
        </w:rPr>
      </w:pPr>
      <w:r>
        <w:rPr>
          <w:rFonts w:ascii="Cambria" w:hAnsi="Cambria" w:cs="Calibri"/>
          <w:color w:val="000000"/>
          <w:sz w:val="24"/>
          <w:szCs w:val="24"/>
        </w:rPr>
        <w:t xml:space="preserve">W sprawach nieuregulowanych niniejszą umową stosuje się przepisy obowiązującego prawa, w szczególności Kodeksu </w:t>
      </w:r>
      <w:r>
        <w:rPr>
          <w:rFonts w:ascii="Cambria" w:hAnsi="Cambria" w:cs="Calibri"/>
          <w:sz w:val="24"/>
          <w:szCs w:val="24"/>
        </w:rPr>
        <w:t>cywilnego, Prawa zamówień publicznych, Prawa budowlanego oraz ustawy o prawie autorskim i prawach pokrewnych.</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Wszelkie spory wynikające z niniejszej umowy lub powstające w związku z umową będą rozstrzygane przez sąd właściwy dla siedziby Zamawiającego.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Umowę sporządzono w dwóch jednobrzmiących egzemplarzach: po jednym dla każdej ze stron.</w:t>
      </w:r>
    </w:p>
    <w:p w:rsidR="005E02A9" w:rsidRDefault="005E02A9" w:rsidP="005E02A9">
      <w:pPr>
        <w:pStyle w:val="Akapitzlist"/>
        <w:numPr>
          <w:ilvl w:val="0"/>
          <w:numId w:val="23"/>
        </w:numPr>
        <w:spacing w:after="0"/>
        <w:ind w:left="426" w:hanging="426"/>
        <w:jc w:val="both"/>
        <w:rPr>
          <w:rFonts w:ascii="Cambria" w:hAnsi="Cambria" w:cs="Calibri"/>
          <w:sz w:val="24"/>
          <w:szCs w:val="24"/>
        </w:rPr>
      </w:pPr>
      <w:r>
        <w:rPr>
          <w:rFonts w:ascii="Cambria" w:hAnsi="Cambria" w:cs="Calibri"/>
          <w:color w:val="000000"/>
          <w:sz w:val="24"/>
          <w:szCs w:val="24"/>
        </w:rPr>
        <w:t>Załącznikami do umowy są:</w:t>
      </w:r>
    </w:p>
    <w:p w:rsidR="005E02A9" w:rsidRDefault="005E02A9" w:rsidP="005E02A9">
      <w:pPr>
        <w:pStyle w:val="Akapitzlist"/>
        <w:numPr>
          <w:ilvl w:val="0"/>
          <w:numId w:val="25"/>
        </w:numPr>
        <w:tabs>
          <w:tab w:val="left" w:pos="851"/>
        </w:tabs>
        <w:spacing w:after="0"/>
        <w:ind w:hanging="1658"/>
        <w:jc w:val="both"/>
        <w:rPr>
          <w:rFonts w:ascii="Cambria" w:hAnsi="Cambria" w:cs="Calibri"/>
          <w:sz w:val="24"/>
          <w:szCs w:val="24"/>
        </w:rPr>
      </w:pPr>
      <w:r>
        <w:rPr>
          <w:rFonts w:ascii="Cambria" w:hAnsi="Cambria" w:cs="Cambria"/>
          <w:sz w:val="24"/>
          <w:szCs w:val="24"/>
        </w:rPr>
        <w:t>Specyfikacja warunków zamówienia.</w:t>
      </w:r>
    </w:p>
    <w:p w:rsidR="005E02A9" w:rsidRDefault="005E02A9" w:rsidP="005E02A9">
      <w:pPr>
        <w:widowControl/>
        <w:numPr>
          <w:ilvl w:val="0"/>
          <w:numId w:val="25"/>
        </w:numPr>
        <w:tabs>
          <w:tab w:val="left" w:pos="851"/>
        </w:tabs>
        <w:spacing w:after="0"/>
        <w:ind w:hanging="1658"/>
        <w:contextualSpacing/>
        <w:textAlignment w:val="auto"/>
        <w:rPr>
          <w:rFonts w:ascii="Cambria" w:hAnsi="Cambria"/>
        </w:rPr>
      </w:pPr>
      <w:r>
        <w:rPr>
          <w:rFonts w:ascii="Cambria" w:hAnsi="Cambria"/>
        </w:rPr>
        <w:t>Dokumentacja Projektowa</w:t>
      </w:r>
    </w:p>
    <w:p w:rsidR="005E02A9" w:rsidRDefault="005E02A9" w:rsidP="005E02A9">
      <w:pPr>
        <w:widowControl/>
        <w:numPr>
          <w:ilvl w:val="0"/>
          <w:numId w:val="25"/>
        </w:numPr>
        <w:tabs>
          <w:tab w:val="left" w:pos="851"/>
        </w:tabs>
        <w:spacing w:after="0"/>
        <w:ind w:hanging="1658"/>
        <w:contextualSpacing/>
        <w:textAlignment w:val="auto"/>
        <w:rPr>
          <w:rFonts w:ascii="Cambria" w:hAnsi="Cambria"/>
        </w:rPr>
      </w:pPr>
      <w:r>
        <w:rPr>
          <w:rFonts w:ascii="Cambria" w:hAnsi="Cambria"/>
        </w:rPr>
        <w:t>Oferta wykonawcy</w:t>
      </w: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tbl>
      <w:tblPr>
        <w:tblW w:w="9072" w:type="dxa"/>
        <w:tblLayout w:type="fixed"/>
        <w:tblLook w:val="04A0"/>
      </w:tblPr>
      <w:tblGrid>
        <w:gridCol w:w="4537"/>
        <w:gridCol w:w="4535"/>
      </w:tblGrid>
      <w:tr w:rsidR="005E02A9" w:rsidTr="00682A94">
        <w:tc>
          <w:tcPr>
            <w:tcW w:w="4536"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Zamawiający:</w:t>
            </w:r>
          </w:p>
        </w:tc>
        <w:tc>
          <w:tcPr>
            <w:tcW w:w="4535"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Wykonawca:</w:t>
            </w:r>
          </w:p>
        </w:tc>
      </w:tr>
    </w:tbl>
    <w:p w:rsidR="005E02A9" w:rsidRDefault="005E02A9" w:rsidP="005E02A9">
      <w:pPr>
        <w:widowControl/>
        <w:suppressAutoHyphens w:val="0"/>
        <w:spacing w:after="0"/>
        <w:contextualSpacing/>
        <w:textAlignment w:val="auto"/>
        <w:rPr>
          <w:rFonts w:ascii="Cambria" w:eastAsia="Calibri" w:hAnsi="Cambria"/>
          <w:sz w:val="24"/>
          <w:szCs w:val="24"/>
          <w:lang w:eastAsia="en-US"/>
        </w:rPr>
      </w:pPr>
    </w:p>
    <w:p w:rsidR="003C7D1B" w:rsidRDefault="003C7D1B"/>
    <w:sectPr w:rsidR="003C7D1B" w:rsidSect="00E3734A">
      <w:headerReference w:type="default" r:id="rId10"/>
      <w:footerReference w:type="default" r:id="rId11"/>
      <w:pgSz w:w="11906" w:h="16838"/>
      <w:pgMar w:top="851" w:right="1274" w:bottom="1417" w:left="1417" w:header="284" w:footer="708" w:gutter="0"/>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594" w:rsidRDefault="008C7594">
      <w:pPr>
        <w:spacing w:after="0" w:line="240" w:lineRule="auto"/>
      </w:pPr>
      <w:r>
        <w:separator/>
      </w:r>
    </w:p>
  </w:endnote>
  <w:endnote w:type="continuationSeparator" w:id="0">
    <w:p w:rsidR="008C7594" w:rsidRDefault="008C7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charset w:val="EE"/>
    <w:family w:val="swiss"/>
    <w:pitch w:val="variable"/>
    <w:sig w:usb0="E10002FF" w:usb1="5000ECFF" w:usb2="00000009"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ArialNarrow">
    <w:altName w:val="Arial"/>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116117"/>
      <w:docPartObj>
        <w:docPartGallery w:val="Page Numbers (Bottom of Page)"/>
        <w:docPartUnique/>
      </w:docPartObj>
    </w:sdtPr>
    <w:sdtContent>
      <w:p w:rsidR="008C7594" w:rsidRDefault="008B1E06">
        <w:pPr>
          <w:pStyle w:val="Stopka"/>
          <w:jc w:val="right"/>
        </w:pPr>
        <w:fldSimple w:instr="PAGE   \* MERGEFORMAT">
          <w:r w:rsidR="001C0E95">
            <w:rPr>
              <w:noProof/>
            </w:rPr>
            <w:t>24</w:t>
          </w:r>
        </w:fldSimple>
      </w:p>
    </w:sdtContent>
  </w:sdt>
  <w:p w:rsidR="008C7594" w:rsidRDefault="008C7594">
    <w:pPr>
      <w:pStyle w:val="Stopka"/>
      <w:rPr>
        <w:rFonts w:ascii="Cambria" w:hAnsi="Cambria"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594" w:rsidRDefault="008C7594">
      <w:pPr>
        <w:spacing w:after="0" w:line="240" w:lineRule="auto"/>
      </w:pPr>
      <w:r>
        <w:separator/>
      </w:r>
    </w:p>
  </w:footnote>
  <w:footnote w:type="continuationSeparator" w:id="0">
    <w:p w:rsidR="008C7594" w:rsidRDefault="008C75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94" w:rsidRPr="001701C9" w:rsidRDefault="008C7594">
    <w:pPr>
      <w:pStyle w:val="Nagwek"/>
      <w:spacing w:line="276" w:lineRule="auto"/>
      <w:jc w:val="center"/>
      <w:rPr>
        <w:rFonts w:ascii="Cambria" w:hAnsi="Cambria"/>
        <w:bCs/>
        <w:color w:val="000000"/>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DE4"/>
    <w:multiLevelType w:val="hybridMultilevel"/>
    <w:tmpl w:val="94B0C4DA"/>
    <w:lvl w:ilvl="0" w:tplc="1792BE5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9656E9"/>
    <w:multiLevelType w:val="multilevel"/>
    <w:tmpl w:val="D8E8E9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68834FA"/>
    <w:multiLevelType w:val="multilevel"/>
    <w:tmpl w:val="4B30E7AE"/>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858382C"/>
    <w:multiLevelType w:val="multilevel"/>
    <w:tmpl w:val="30382678"/>
    <w:lvl w:ilvl="0">
      <w:start w:val="1"/>
      <w:numFmt w:val="decimal"/>
      <w:lvlText w:val="%1."/>
      <w:lvlJc w:val="left"/>
      <w:pPr>
        <w:tabs>
          <w:tab w:val="num" w:pos="360"/>
        </w:tabs>
        <w:ind w:left="360" w:hanging="360"/>
      </w:pPr>
      <w:rPr>
        <w:rFonts w:ascii="Calibri" w:eastAsia="Symbol" w:hAnsi="Calibri" w:cs="Calibri" w:hint="default"/>
        <w:b w:val="0"/>
        <w:sz w:val="20"/>
        <w:szCs w:val="20"/>
        <w:lang w:val="pl-PL"/>
      </w:rPr>
    </w:lvl>
    <w:lvl w:ilvl="1">
      <w:start w:val="1"/>
      <w:numFmt w:val="decimal"/>
      <w:lvlText w:val="%1.%2."/>
      <w:lvlJc w:val="left"/>
      <w:pPr>
        <w:tabs>
          <w:tab w:val="num" w:pos="792"/>
        </w:tabs>
        <w:ind w:left="792" w:hanging="432"/>
      </w:pPr>
      <w:rPr>
        <w:rFonts w:ascii="Calibri" w:eastAsia="Symbol" w:hAnsi="Calibri" w:cs="Calibri" w:hint="default"/>
        <w:b w:val="0"/>
        <w:sz w:val="20"/>
        <w:szCs w:val="20"/>
        <w:lang w:val="pl-PL"/>
      </w:rPr>
    </w:lvl>
    <w:lvl w:ilvl="2">
      <w:start w:val="1"/>
      <w:numFmt w:val="lowerLetter"/>
      <w:lvlText w:val="%3. "/>
      <w:lvlJc w:val="left"/>
      <w:pPr>
        <w:tabs>
          <w:tab w:val="num" w:pos="1224"/>
        </w:tabs>
        <w:ind w:left="1224" w:hanging="504"/>
      </w:pPr>
      <w:rPr>
        <w:rFonts w:ascii="Arial" w:eastAsia="Wingdings" w:hAnsi="Arial" w:cs="Arial" w:hint="default"/>
        <w:b w:val="0"/>
        <w:sz w:val="20"/>
        <w:szCs w:val="16"/>
        <w:lang w:val="pl-PL"/>
      </w:rPr>
    </w:lvl>
    <w:lvl w:ilvl="3">
      <w:start w:val="1"/>
      <w:numFmt w:val="bullet"/>
      <w:lvlText w:val=""/>
      <w:lvlJc w:val="left"/>
      <w:pPr>
        <w:tabs>
          <w:tab w:val="num" w:pos="1728"/>
        </w:tabs>
        <w:ind w:left="1588" w:hanging="508"/>
      </w:pPr>
      <w:rPr>
        <w:rFonts w:ascii="Symbol" w:hAnsi="Symbol" w:hint="default"/>
        <w:b w:val="0"/>
        <w:color w:val="auto"/>
        <w:sz w:val="18"/>
        <w:szCs w:val="24"/>
        <w:lang w:val="pl-PL"/>
      </w:rPr>
    </w:lvl>
    <w:lvl w:ilvl="4">
      <w:start w:val="1"/>
      <w:numFmt w:val="bullet"/>
      <w:lvlText w:val="▫"/>
      <w:lvlJc w:val="left"/>
      <w:pPr>
        <w:tabs>
          <w:tab w:val="num" w:pos="2232"/>
        </w:tabs>
        <w:ind w:left="2232" w:hanging="792"/>
      </w:pPr>
      <w:rPr>
        <w:rFonts w:ascii="Microsoft Sans Serif" w:hAnsi="Microsoft Sans Serif" w:cs="Courier New" w:hint="default"/>
        <w:sz w:val="24"/>
        <w:szCs w:val="24"/>
        <w:lang w:val="pl-PL"/>
      </w:rPr>
    </w:lvl>
    <w:lvl w:ilvl="5">
      <w:start w:val="1"/>
      <w:numFmt w:val="decimal"/>
      <w:lvlText w:val="%1.%2.%3.%4.%5.%6."/>
      <w:lvlJc w:val="left"/>
      <w:pPr>
        <w:tabs>
          <w:tab w:val="num" w:pos="2736"/>
        </w:tabs>
        <w:ind w:left="2736" w:hanging="936"/>
      </w:pPr>
      <w:rPr>
        <w:rFonts w:ascii="Wingdings" w:eastAsia="Wingdings" w:hAnsi="Wingdings" w:cs="Wingdings" w:hint="default"/>
        <w:sz w:val="24"/>
        <w:szCs w:val="24"/>
        <w:lang w:val="pl-PL"/>
      </w:rPr>
    </w:lvl>
    <w:lvl w:ilvl="6">
      <w:start w:val="1"/>
      <w:numFmt w:val="bullet"/>
      <w:lvlText w:val=""/>
      <w:lvlJc w:val="left"/>
      <w:pPr>
        <w:tabs>
          <w:tab w:val="num" w:pos="3240"/>
        </w:tabs>
        <w:ind w:left="3240" w:hanging="1080"/>
      </w:pPr>
      <w:rPr>
        <w:rFonts w:ascii="Symbol" w:hAnsi="Symbol" w:cs="Symbol" w:hint="default"/>
        <w:sz w:val="24"/>
        <w:szCs w:val="24"/>
        <w:lang w:val="pl-PL"/>
      </w:rPr>
    </w:lvl>
    <w:lvl w:ilvl="7">
      <w:start w:val="1"/>
      <w:numFmt w:val="decimal"/>
      <w:lvlText w:val="%1.%2.%3.%4.%5.%6.%7.%8."/>
      <w:lvlJc w:val="left"/>
      <w:pPr>
        <w:tabs>
          <w:tab w:val="num" w:pos="3744"/>
        </w:tabs>
        <w:ind w:left="3744" w:hanging="1224"/>
      </w:pPr>
      <w:rPr>
        <w:rFonts w:ascii="Wingdings" w:eastAsia="Wingdings" w:hAnsi="Wingdings" w:cs="Wingdings" w:hint="default"/>
        <w:sz w:val="24"/>
        <w:szCs w:val="24"/>
        <w:lang w:val="pl-PL"/>
      </w:rPr>
    </w:lvl>
    <w:lvl w:ilvl="8">
      <w:start w:val="1"/>
      <w:numFmt w:val="decimal"/>
      <w:lvlText w:val="%1.%2.%3.%4.%5.%6.%7.%8.%9."/>
      <w:lvlJc w:val="left"/>
      <w:pPr>
        <w:tabs>
          <w:tab w:val="num" w:pos="4320"/>
        </w:tabs>
        <w:ind w:left="4320" w:hanging="1440"/>
      </w:pPr>
      <w:rPr>
        <w:rFonts w:ascii="Wingdings" w:eastAsia="Wingdings" w:hAnsi="Wingdings" w:cs="Wingdings" w:hint="default"/>
        <w:sz w:val="24"/>
        <w:szCs w:val="24"/>
        <w:lang w:val="pl-PL"/>
      </w:rPr>
    </w:lvl>
  </w:abstractNum>
  <w:abstractNum w:abstractNumId="4">
    <w:nsid w:val="08585420"/>
    <w:multiLevelType w:val="multilevel"/>
    <w:tmpl w:val="D9CC0F10"/>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5">
    <w:nsid w:val="0E404E53"/>
    <w:multiLevelType w:val="multilevel"/>
    <w:tmpl w:val="3B8265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1E22CAA"/>
    <w:multiLevelType w:val="multilevel"/>
    <w:tmpl w:val="709C9B48"/>
    <w:lvl w:ilvl="0">
      <w:start w:val="1"/>
      <w:numFmt w:val="decimal"/>
      <w:lvlText w:val="%1."/>
      <w:lvlJc w:val="left"/>
      <w:pPr>
        <w:tabs>
          <w:tab w:val="num" w:pos="785"/>
        </w:tabs>
        <w:ind w:left="785" w:hanging="360"/>
      </w:pPr>
      <w:rPr>
        <w:rFonts w:ascii="Cambria" w:hAnsi="Cambria"/>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617256D"/>
    <w:multiLevelType w:val="multilevel"/>
    <w:tmpl w:val="02C0E264"/>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790212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9">
    <w:nsid w:val="1B4D0F12"/>
    <w:multiLevelType w:val="multilevel"/>
    <w:tmpl w:val="B7DAA6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2204E00"/>
    <w:multiLevelType w:val="multilevel"/>
    <w:tmpl w:val="57746B1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6E14382"/>
    <w:multiLevelType w:val="multilevel"/>
    <w:tmpl w:val="14264C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97C3F2C"/>
    <w:multiLevelType w:val="multilevel"/>
    <w:tmpl w:val="731C9CE4"/>
    <w:lvl w:ilvl="0">
      <w:start w:val="12"/>
      <w:numFmt w:val="decimal"/>
      <w:lvlText w:val="%1."/>
      <w:lvlJc w:val="left"/>
      <w:pPr>
        <w:tabs>
          <w:tab w:val="num" w:pos="1440"/>
        </w:tabs>
        <w:ind w:left="1440" w:hanging="360"/>
      </w:pPr>
      <w:rPr>
        <w:rFonts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nsid w:val="2AC160B8"/>
    <w:multiLevelType w:val="hybridMultilevel"/>
    <w:tmpl w:val="7CBA8608"/>
    <w:lvl w:ilvl="0" w:tplc="3FFACDB4">
      <w:start w:val="1"/>
      <w:numFmt w:val="decimal"/>
      <w:lvlText w:val="%1."/>
      <w:lvlJc w:val="left"/>
      <w:pPr>
        <w:ind w:left="459" w:hanging="284"/>
      </w:pPr>
      <w:rPr>
        <w:rFonts w:ascii="Cambria" w:eastAsia="Carlito" w:hAnsi="Cambria" w:cs="Carlito" w:hint="default"/>
        <w:b/>
        <w:w w:val="100"/>
        <w:sz w:val="24"/>
        <w:szCs w:val="24"/>
        <w:lang w:val="pl-PL" w:eastAsia="en-US" w:bidi="ar-SA"/>
      </w:rPr>
    </w:lvl>
    <w:lvl w:ilvl="1" w:tplc="3C76F8CC">
      <w:numFmt w:val="bullet"/>
      <w:lvlText w:val="•"/>
      <w:lvlJc w:val="left"/>
      <w:pPr>
        <w:ind w:left="1364" w:hanging="284"/>
      </w:pPr>
      <w:rPr>
        <w:rFonts w:hint="default"/>
        <w:lang w:val="pl-PL" w:eastAsia="en-US" w:bidi="ar-SA"/>
      </w:rPr>
    </w:lvl>
    <w:lvl w:ilvl="2" w:tplc="378A336C">
      <w:numFmt w:val="bullet"/>
      <w:lvlText w:val="•"/>
      <w:lvlJc w:val="left"/>
      <w:pPr>
        <w:ind w:left="2269" w:hanging="284"/>
      </w:pPr>
      <w:rPr>
        <w:rFonts w:hint="default"/>
        <w:lang w:val="pl-PL" w:eastAsia="en-US" w:bidi="ar-SA"/>
      </w:rPr>
    </w:lvl>
    <w:lvl w:ilvl="3" w:tplc="0C6E396E">
      <w:numFmt w:val="bullet"/>
      <w:lvlText w:val="•"/>
      <w:lvlJc w:val="left"/>
      <w:pPr>
        <w:ind w:left="3173" w:hanging="284"/>
      </w:pPr>
      <w:rPr>
        <w:rFonts w:hint="default"/>
        <w:lang w:val="pl-PL" w:eastAsia="en-US" w:bidi="ar-SA"/>
      </w:rPr>
    </w:lvl>
    <w:lvl w:ilvl="4" w:tplc="AA12EC42">
      <w:numFmt w:val="bullet"/>
      <w:lvlText w:val="•"/>
      <w:lvlJc w:val="left"/>
      <w:pPr>
        <w:ind w:left="4078" w:hanging="284"/>
      </w:pPr>
      <w:rPr>
        <w:rFonts w:hint="default"/>
        <w:lang w:val="pl-PL" w:eastAsia="en-US" w:bidi="ar-SA"/>
      </w:rPr>
    </w:lvl>
    <w:lvl w:ilvl="5" w:tplc="54A6CACE">
      <w:numFmt w:val="bullet"/>
      <w:lvlText w:val="•"/>
      <w:lvlJc w:val="left"/>
      <w:pPr>
        <w:ind w:left="4983" w:hanging="284"/>
      </w:pPr>
      <w:rPr>
        <w:rFonts w:hint="default"/>
        <w:lang w:val="pl-PL" w:eastAsia="en-US" w:bidi="ar-SA"/>
      </w:rPr>
    </w:lvl>
    <w:lvl w:ilvl="6" w:tplc="B4444C9E">
      <w:numFmt w:val="bullet"/>
      <w:lvlText w:val="•"/>
      <w:lvlJc w:val="left"/>
      <w:pPr>
        <w:ind w:left="5887" w:hanging="284"/>
      </w:pPr>
      <w:rPr>
        <w:rFonts w:hint="default"/>
        <w:lang w:val="pl-PL" w:eastAsia="en-US" w:bidi="ar-SA"/>
      </w:rPr>
    </w:lvl>
    <w:lvl w:ilvl="7" w:tplc="DFBA69FC">
      <w:numFmt w:val="bullet"/>
      <w:lvlText w:val="•"/>
      <w:lvlJc w:val="left"/>
      <w:pPr>
        <w:ind w:left="6792" w:hanging="284"/>
      </w:pPr>
      <w:rPr>
        <w:rFonts w:hint="default"/>
        <w:lang w:val="pl-PL" w:eastAsia="en-US" w:bidi="ar-SA"/>
      </w:rPr>
    </w:lvl>
    <w:lvl w:ilvl="8" w:tplc="7110FD4A">
      <w:numFmt w:val="bullet"/>
      <w:lvlText w:val="•"/>
      <w:lvlJc w:val="left"/>
      <w:pPr>
        <w:ind w:left="7697" w:hanging="284"/>
      </w:pPr>
      <w:rPr>
        <w:rFonts w:hint="default"/>
        <w:lang w:val="pl-PL" w:eastAsia="en-US" w:bidi="ar-SA"/>
      </w:rPr>
    </w:lvl>
  </w:abstractNum>
  <w:abstractNum w:abstractNumId="14">
    <w:nsid w:val="2B243377"/>
    <w:multiLevelType w:val="multilevel"/>
    <w:tmpl w:val="4EA2361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C2E16D8"/>
    <w:multiLevelType w:val="multilevel"/>
    <w:tmpl w:val="406CC3EC"/>
    <w:lvl w:ilvl="0">
      <w:start w:val="1"/>
      <w:numFmt w:val="decimal"/>
      <w:lvlText w:val="%1)"/>
      <w:lvlJc w:val="left"/>
      <w:pPr>
        <w:tabs>
          <w:tab w:val="num" w:pos="0"/>
        </w:tabs>
        <w:ind w:left="644" w:hanging="360"/>
      </w:pPr>
      <w:rPr>
        <w:b w:val="0"/>
        <w:strike w:val="0"/>
        <w:dstrike w:val="0"/>
      </w:rPr>
    </w:lvl>
    <w:lvl w:ilvl="1">
      <w:start w:val="1"/>
      <w:numFmt w:val="decimal"/>
      <w:lvlText w:val="%2)"/>
      <w:lvlJc w:val="left"/>
      <w:pPr>
        <w:tabs>
          <w:tab w:val="num" w:pos="-1953"/>
        </w:tabs>
        <w:ind w:left="927" w:hanging="360"/>
      </w:pPr>
      <w:rPr>
        <w:b/>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2532"/>
        </w:tabs>
        <w:ind w:left="1068"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2E110F88"/>
    <w:multiLevelType w:val="multilevel"/>
    <w:tmpl w:val="ED0A290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3328533B"/>
    <w:multiLevelType w:val="multilevel"/>
    <w:tmpl w:val="BDA87004"/>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18">
    <w:nsid w:val="36594204"/>
    <w:multiLevelType w:val="hybridMultilevel"/>
    <w:tmpl w:val="89120E60"/>
    <w:lvl w:ilvl="0" w:tplc="B5DE83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C135C8F"/>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20">
    <w:nsid w:val="414B14FF"/>
    <w:multiLevelType w:val="multilevel"/>
    <w:tmpl w:val="5118931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1756F01"/>
    <w:multiLevelType w:val="multilevel"/>
    <w:tmpl w:val="B6E8507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446053DD"/>
    <w:multiLevelType w:val="multilevel"/>
    <w:tmpl w:val="075CAD12"/>
    <w:lvl w:ilvl="0">
      <w:start w:val="1"/>
      <w:numFmt w:val="decimal"/>
      <w:lvlText w:val="%1."/>
      <w:lvlJc w:val="left"/>
      <w:pPr>
        <w:tabs>
          <w:tab w:val="num" w:pos="1440"/>
        </w:tabs>
        <w:ind w:left="144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44C57106"/>
    <w:multiLevelType w:val="multilevel"/>
    <w:tmpl w:val="8D7A2B1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462C3903"/>
    <w:multiLevelType w:val="multilevel"/>
    <w:tmpl w:val="B7E08C5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5"/>
        </w:tabs>
        <w:ind w:left="78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64205E0"/>
    <w:multiLevelType w:val="multilevel"/>
    <w:tmpl w:val="65644BAC"/>
    <w:lvl w:ilvl="0">
      <w:start w:val="1"/>
      <w:numFmt w:val="decimal"/>
      <w:lvlText w:val="%1."/>
      <w:lvlJc w:val="left"/>
      <w:pPr>
        <w:tabs>
          <w:tab w:val="num" w:pos="0"/>
        </w:tabs>
        <w:ind w:left="502" w:hanging="360"/>
      </w:pPr>
      <w:rPr>
        <w:b/>
      </w:rPr>
    </w:lvl>
    <w:lvl w:ilvl="1">
      <w:start w:val="1"/>
      <w:numFmt w:val="decimal"/>
      <w:lvlText w:val="%2)"/>
      <w:lvlJc w:val="left"/>
      <w:pPr>
        <w:tabs>
          <w:tab w:val="num" w:pos="0"/>
        </w:tabs>
        <w:ind w:left="644" w:hanging="360"/>
      </w:pPr>
      <w:rPr>
        <w:b/>
        <w:strike w:val="0"/>
        <w:dstrike w:val="0"/>
        <w:color w:val="auto"/>
      </w:r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8523161"/>
    <w:multiLevelType w:val="multilevel"/>
    <w:tmpl w:val="153C050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51127897"/>
    <w:multiLevelType w:val="multilevel"/>
    <w:tmpl w:val="08D2CAC6"/>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rPr>
        <w:b/>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55C660F2"/>
    <w:multiLevelType w:val="multilevel"/>
    <w:tmpl w:val="FC1A0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56E01858"/>
    <w:multiLevelType w:val="hybridMultilevel"/>
    <w:tmpl w:val="128CE2DA"/>
    <w:lvl w:ilvl="0" w:tplc="DEC4A8E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7B171C8"/>
    <w:multiLevelType w:val="multilevel"/>
    <w:tmpl w:val="AFA606EE"/>
    <w:lvl w:ilvl="0">
      <w:start w:val="1"/>
      <w:numFmt w:val="decimal"/>
      <w:lvlText w:val="%1)"/>
      <w:lvlJc w:val="left"/>
      <w:pPr>
        <w:tabs>
          <w:tab w:val="num" w:pos="0"/>
        </w:tabs>
        <w:ind w:left="2084" w:hanging="360"/>
      </w:pPr>
      <w:rPr>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BF73559"/>
    <w:multiLevelType w:val="multilevel"/>
    <w:tmpl w:val="80C6ACE4"/>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6D384E29"/>
    <w:multiLevelType w:val="multilevel"/>
    <w:tmpl w:val="7FD6D88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7082734A"/>
    <w:multiLevelType w:val="multilevel"/>
    <w:tmpl w:val="7B68BE02"/>
    <w:lvl w:ilvl="0">
      <w:start w:val="1"/>
      <w:numFmt w:val="decimal"/>
      <w:lvlText w:val="%1."/>
      <w:lvlJc w:val="left"/>
      <w:pPr>
        <w:tabs>
          <w:tab w:val="num" w:pos="720"/>
        </w:tabs>
        <w:ind w:left="720" w:hanging="360"/>
      </w:pPr>
    </w:lvl>
    <w:lvl w:ilvl="1">
      <w:start w:val="1"/>
      <w:numFmt w:val="lowerLetter"/>
      <w:lvlText w:val="%2)"/>
      <w:lvlJc w:val="left"/>
      <w:pPr>
        <w:tabs>
          <w:tab w:val="num" w:pos="757"/>
        </w:tabs>
        <w:ind w:left="757" w:hanging="397"/>
      </w:pPr>
    </w:lvl>
    <w:lvl w:ilvl="2">
      <w:start w:val="1"/>
      <w:numFmt w:val="decimal"/>
      <w:lvlText w:val="%3."/>
      <w:lvlJc w:val="left"/>
      <w:pPr>
        <w:tabs>
          <w:tab w:val="num" w:pos="737"/>
        </w:tabs>
        <w:ind w:left="737" w:hanging="283"/>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34F640F"/>
    <w:multiLevelType w:val="hybridMultilevel"/>
    <w:tmpl w:val="DD4C3A44"/>
    <w:lvl w:ilvl="0" w:tplc="A5BE130C">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75EB19A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6">
    <w:nsid w:val="76F27BAF"/>
    <w:multiLevelType w:val="multilevel"/>
    <w:tmpl w:val="AE6CF5A8"/>
    <w:lvl w:ilvl="0">
      <w:start w:val="1"/>
      <w:numFmt w:val="decimal"/>
      <w:lvlText w:val="%1)"/>
      <w:lvlJc w:val="left"/>
      <w:pPr>
        <w:tabs>
          <w:tab w:val="num" w:pos="709"/>
        </w:tabs>
        <w:ind w:left="709" w:hanging="283"/>
      </w:pPr>
      <w:rPr>
        <w:b/>
        <w:color w:val="auto"/>
      </w:rPr>
    </w:lvl>
    <w:lvl w:ilvl="1">
      <w:start w:val="1"/>
      <w:numFmt w:val="lowerLetter"/>
      <w:lvlText w:val="%2)"/>
      <w:lvlJc w:val="left"/>
      <w:pPr>
        <w:tabs>
          <w:tab w:val="num" w:pos="-141"/>
        </w:tabs>
        <w:ind w:left="579" w:hanging="360"/>
      </w:pPr>
      <w:rPr>
        <w:color w:val="auto"/>
      </w:r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decimal"/>
      <w:lvlText w:val="%5."/>
      <w:lvlJc w:val="left"/>
      <w:pPr>
        <w:tabs>
          <w:tab w:val="num" w:pos="4026"/>
        </w:tabs>
        <w:ind w:left="4026" w:hanging="360"/>
      </w:pPr>
    </w:lvl>
    <w:lvl w:ilvl="5">
      <w:start w:val="1"/>
      <w:numFmt w:val="decimal"/>
      <w:lvlText w:val="%6."/>
      <w:lvlJc w:val="left"/>
      <w:pPr>
        <w:tabs>
          <w:tab w:val="num" w:pos="4746"/>
        </w:tabs>
        <w:ind w:left="4746" w:hanging="360"/>
      </w:pPr>
    </w:lvl>
    <w:lvl w:ilvl="6">
      <w:start w:val="1"/>
      <w:numFmt w:val="decimal"/>
      <w:lvlText w:val="%7."/>
      <w:lvlJc w:val="left"/>
      <w:pPr>
        <w:tabs>
          <w:tab w:val="num" w:pos="5466"/>
        </w:tabs>
        <w:ind w:left="5466" w:hanging="360"/>
      </w:pPr>
    </w:lvl>
    <w:lvl w:ilvl="7">
      <w:start w:val="1"/>
      <w:numFmt w:val="decimal"/>
      <w:lvlText w:val="%8."/>
      <w:lvlJc w:val="left"/>
      <w:pPr>
        <w:tabs>
          <w:tab w:val="num" w:pos="6186"/>
        </w:tabs>
        <w:ind w:left="6186" w:hanging="360"/>
      </w:pPr>
    </w:lvl>
    <w:lvl w:ilvl="8">
      <w:start w:val="1"/>
      <w:numFmt w:val="decimal"/>
      <w:lvlText w:val="%9."/>
      <w:lvlJc w:val="left"/>
      <w:pPr>
        <w:tabs>
          <w:tab w:val="num" w:pos="6906"/>
        </w:tabs>
        <w:ind w:left="6906" w:hanging="360"/>
      </w:pPr>
    </w:lvl>
  </w:abstractNum>
  <w:abstractNum w:abstractNumId="37">
    <w:nsid w:val="7714111D"/>
    <w:multiLevelType w:val="hybridMultilevel"/>
    <w:tmpl w:val="F1528CFE"/>
    <w:lvl w:ilvl="0" w:tplc="790C3BF6">
      <w:start w:val="1"/>
      <w:numFmt w:val="decimal"/>
      <w:lvlText w:val="%1)"/>
      <w:lvlJc w:val="left"/>
      <w:pPr>
        <w:ind w:left="1423" w:hanging="360"/>
      </w:pPr>
      <w:rPr>
        <w:b/>
      </w:r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abstractNum w:abstractNumId="38">
    <w:nsid w:val="7984201D"/>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9">
    <w:nsid w:val="7A903575"/>
    <w:multiLevelType w:val="multilevel"/>
    <w:tmpl w:val="5BB8320C"/>
    <w:lvl w:ilvl="0">
      <w:start w:val="1"/>
      <w:numFmt w:val="decimal"/>
      <w:lvlText w:val="%1)"/>
      <w:lvlJc w:val="left"/>
      <w:pPr>
        <w:tabs>
          <w:tab w:val="num" w:pos="0"/>
        </w:tabs>
        <w:ind w:left="1778"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C437ACA"/>
    <w:multiLevelType w:val="multilevel"/>
    <w:tmpl w:val="9112D9C4"/>
    <w:lvl w:ilvl="0">
      <w:start w:val="1"/>
      <w:numFmt w:val="decimal"/>
      <w:lvlText w:val="%1."/>
      <w:lvlJc w:val="left"/>
      <w:pPr>
        <w:tabs>
          <w:tab w:val="num" w:pos="1277"/>
        </w:tabs>
        <w:ind w:left="2771" w:hanging="360"/>
      </w:pPr>
      <w:rPr>
        <w:rFonts w:cs="Times New Roman"/>
        <w:b/>
        <w:i w:val="0"/>
        <w:iCs w:val="0"/>
        <w:sz w:val="24"/>
        <w:szCs w:val="24"/>
      </w:rPr>
    </w:lvl>
    <w:lvl w:ilvl="1">
      <w:start w:val="1"/>
      <w:numFmt w:val="decimal"/>
      <w:lvlText w:val="%2)"/>
      <w:lvlJc w:val="left"/>
      <w:pPr>
        <w:tabs>
          <w:tab w:val="num" w:pos="0"/>
        </w:tabs>
        <w:ind w:left="2084" w:hanging="360"/>
      </w:pPr>
      <w:rPr>
        <w:strike w:val="0"/>
        <w:dstrike w:val="0"/>
        <w:sz w:val="24"/>
        <w:szCs w:val="24"/>
      </w:rPr>
    </w:lvl>
    <w:lvl w:ilvl="2">
      <w:start w:val="1"/>
      <w:numFmt w:val="lowerRoman"/>
      <w:lvlText w:val="%3."/>
      <w:lvlJc w:val="right"/>
      <w:pPr>
        <w:tabs>
          <w:tab w:val="num" w:pos="0"/>
        </w:tabs>
        <w:ind w:left="2804" w:hanging="180"/>
      </w:pPr>
    </w:lvl>
    <w:lvl w:ilvl="3">
      <w:start w:val="1"/>
      <w:numFmt w:val="lowerLetter"/>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40"/>
  </w:num>
  <w:num w:numId="2">
    <w:abstractNumId w:val="15"/>
  </w:num>
  <w:num w:numId="3">
    <w:abstractNumId w:val="17"/>
  </w:num>
  <w:num w:numId="4">
    <w:abstractNumId w:val="4"/>
  </w:num>
  <w:num w:numId="5">
    <w:abstractNumId w:val="22"/>
  </w:num>
  <w:num w:numId="6">
    <w:abstractNumId w:val="36"/>
  </w:num>
  <w:num w:numId="7">
    <w:abstractNumId w:val="31"/>
  </w:num>
  <w:num w:numId="8">
    <w:abstractNumId w:val="10"/>
  </w:num>
  <w:num w:numId="9">
    <w:abstractNumId w:val="20"/>
  </w:num>
  <w:num w:numId="10">
    <w:abstractNumId w:val="28"/>
  </w:num>
  <w:num w:numId="11">
    <w:abstractNumId w:val="33"/>
  </w:num>
  <w:num w:numId="12">
    <w:abstractNumId w:val="26"/>
  </w:num>
  <w:num w:numId="13">
    <w:abstractNumId w:val="7"/>
  </w:num>
  <w:num w:numId="14">
    <w:abstractNumId w:val="16"/>
  </w:num>
  <w:num w:numId="15">
    <w:abstractNumId w:val="2"/>
  </w:num>
  <w:num w:numId="16">
    <w:abstractNumId w:val="21"/>
  </w:num>
  <w:num w:numId="17">
    <w:abstractNumId w:val="23"/>
  </w:num>
  <w:num w:numId="18">
    <w:abstractNumId w:val="25"/>
  </w:num>
  <w:num w:numId="19">
    <w:abstractNumId w:val="39"/>
  </w:num>
  <w:num w:numId="20">
    <w:abstractNumId w:val="9"/>
  </w:num>
  <w:num w:numId="21">
    <w:abstractNumId w:val="24"/>
  </w:num>
  <w:num w:numId="22">
    <w:abstractNumId w:val="11"/>
  </w:num>
  <w:num w:numId="23">
    <w:abstractNumId w:val="1"/>
  </w:num>
  <w:num w:numId="24">
    <w:abstractNumId w:val="14"/>
  </w:num>
  <w:num w:numId="25">
    <w:abstractNumId w:val="30"/>
  </w:num>
  <w:num w:numId="26">
    <w:abstractNumId w:val="5"/>
    <w:lvlOverride w:ilvl="0">
      <w:startOverride w:val="1"/>
    </w:lvlOverride>
  </w:num>
  <w:num w:numId="27">
    <w:abstractNumId w:val="5"/>
  </w:num>
  <w:num w:numId="28">
    <w:abstractNumId w:val="27"/>
    <w:lvlOverride w:ilvl="0">
      <w:startOverride w:val="1"/>
    </w:lvlOverride>
  </w:num>
  <w:num w:numId="29">
    <w:abstractNumId w:val="27"/>
  </w:num>
  <w:num w:numId="30">
    <w:abstractNumId w:val="32"/>
  </w:num>
  <w:num w:numId="31">
    <w:abstractNumId w:val="6"/>
  </w:num>
  <w:num w:numId="32">
    <w:abstractNumId w:val="29"/>
  </w:num>
  <w:num w:numId="33">
    <w:abstractNumId w:val="18"/>
  </w:num>
  <w:num w:numId="34">
    <w:abstractNumId w:val="19"/>
  </w:num>
  <w:num w:numId="35">
    <w:abstractNumId w:val="8"/>
  </w:num>
  <w:num w:numId="36">
    <w:abstractNumId w:val="35"/>
  </w:num>
  <w:num w:numId="37">
    <w:abstractNumId w:val="38"/>
  </w:num>
  <w:num w:numId="38">
    <w:abstractNumId w:val="34"/>
  </w:num>
  <w:num w:numId="39">
    <w:abstractNumId w:val="37"/>
  </w:num>
  <w:num w:numId="40">
    <w:abstractNumId w:val="13"/>
  </w:num>
  <w:num w:numId="41">
    <w:abstractNumId w:val="0"/>
  </w:num>
  <w:num w:numId="42">
    <w:abstractNumId w:val="12"/>
  </w:num>
  <w:num w:numId="43">
    <w:abstractNumId w:val="3"/>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5E02A9"/>
    <w:rsid w:val="00036523"/>
    <w:rsid w:val="00057B6B"/>
    <w:rsid w:val="000C2478"/>
    <w:rsid w:val="00104BFD"/>
    <w:rsid w:val="0012236E"/>
    <w:rsid w:val="00172827"/>
    <w:rsid w:val="00184EC6"/>
    <w:rsid w:val="001C0E95"/>
    <w:rsid w:val="0021087C"/>
    <w:rsid w:val="00213D99"/>
    <w:rsid w:val="0025470E"/>
    <w:rsid w:val="002803E9"/>
    <w:rsid w:val="00286F5B"/>
    <w:rsid w:val="0032105F"/>
    <w:rsid w:val="00346A1D"/>
    <w:rsid w:val="0035339F"/>
    <w:rsid w:val="003632A3"/>
    <w:rsid w:val="003669A6"/>
    <w:rsid w:val="0039019C"/>
    <w:rsid w:val="003B163C"/>
    <w:rsid w:val="003C7D1B"/>
    <w:rsid w:val="00477A08"/>
    <w:rsid w:val="004848EF"/>
    <w:rsid w:val="004C5325"/>
    <w:rsid w:val="004D782F"/>
    <w:rsid w:val="005241A2"/>
    <w:rsid w:val="00531DF7"/>
    <w:rsid w:val="00547A14"/>
    <w:rsid w:val="00550E5B"/>
    <w:rsid w:val="005E02A9"/>
    <w:rsid w:val="00661380"/>
    <w:rsid w:val="00682A94"/>
    <w:rsid w:val="00854D7B"/>
    <w:rsid w:val="008B1E06"/>
    <w:rsid w:val="008C7594"/>
    <w:rsid w:val="008D7B35"/>
    <w:rsid w:val="009260FD"/>
    <w:rsid w:val="00927EF9"/>
    <w:rsid w:val="00975D5C"/>
    <w:rsid w:val="009B3C95"/>
    <w:rsid w:val="009F7FDB"/>
    <w:rsid w:val="00A21CDA"/>
    <w:rsid w:val="00A2580D"/>
    <w:rsid w:val="00A8748D"/>
    <w:rsid w:val="00AC7BE2"/>
    <w:rsid w:val="00AD3972"/>
    <w:rsid w:val="00AD6F20"/>
    <w:rsid w:val="00AE1EF1"/>
    <w:rsid w:val="00B509A1"/>
    <w:rsid w:val="00BB102E"/>
    <w:rsid w:val="00BC0CA9"/>
    <w:rsid w:val="00D3361B"/>
    <w:rsid w:val="00D65DBF"/>
    <w:rsid w:val="00D760D4"/>
    <w:rsid w:val="00DC6852"/>
    <w:rsid w:val="00DD5194"/>
    <w:rsid w:val="00E3734A"/>
    <w:rsid w:val="00E626C1"/>
    <w:rsid w:val="00E777DD"/>
    <w:rsid w:val="00E878D3"/>
    <w:rsid w:val="00EC2BEF"/>
    <w:rsid w:val="00EE5DF4"/>
    <w:rsid w:val="00EF6518"/>
    <w:rsid w:val="00F265A7"/>
    <w:rsid w:val="00FB2FDA"/>
    <w:rsid w:val="00FB54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34"/>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lang w:val="x-none" w:eastAsia="x-none"/>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val="x-none"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val="x-none"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val="x-none"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val="x-none"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val="x-none"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val="x-none"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lang w:val="x-none"/>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1"/>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lang w:val="x-none"/>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lang w:val="x-none"/>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lang w:val="x-none"/>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1"/>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5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ap.sejm.gov.pl/isap.nsf/DocDetails.xsp?id=WDU2023000158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F2F0C-9133-46FF-A185-4432D0B0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24</Pages>
  <Words>9381</Words>
  <Characters>56289</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ZDP-K5</dc:creator>
  <cp:lastModifiedBy>Admin</cp:lastModifiedBy>
  <cp:revision>28</cp:revision>
  <cp:lastPrinted>2026-02-25T12:27:00Z</cp:lastPrinted>
  <dcterms:created xsi:type="dcterms:W3CDTF">2024-08-26T08:31:00Z</dcterms:created>
  <dcterms:modified xsi:type="dcterms:W3CDTF">2026-08-12T11:08:00Z</dcterms:modified>
</cp:coreProperties>
</file>